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48C" w14:textId="77777777" w:rsidR="00880532" w:rsidRDefault="00E70141">
      <w:pPr>
        <w:pStyle w:val="Title"/>
      </w:pPr>
      <w:r>
        <w:rPr>
          <w:color w:val="2E5395"/>
        </w:rPr>
        <w:t>Law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Office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James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M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Wood</w:t>
      </w:r>
    </w:p>
    <w:p w14:paraId="196E248D" w14:textId="4F722DA3" w:rsidR="00880532" w:rsidRDefault="006E06BF">
      <w:pPr>
        <w:pStyle w:val="BodyText"/>
        <w:spacing w:before="7"/>
        <w:rPr>
          <w:rFonts w:ascii="Calibr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6E262F" wp14:editId="4DC3110E">
                <wp:simplePos x="0" y="0"/>
                <wp:positionH relativeFrom="page">
                  <wp:posOffset>896620</wp:posOffset>
                </wp:positionH>
                <wp:positionV relativeFrom="paragraph">
                  <wp:posOffset>51435</wp:posOffset>
                </wp:positionV>
                <wp:extent cx="5979160" cy="17780"/>
                <wp:effectExtent l="0" t="0" r="0" b="0"/>
                <wp:wrapTopAndBottom/>
                <wp:docPr id="179850029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778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E922" id="docshape1" o:spid="_x0000_s1026" style="position:absolute;margin-left:70.6pt;margin-top:4.05pt;width:470.8pt;height: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2i6QEAALQDAAAOAAAAZHJzL2Uyb0RvYy54bWysU0Fu2zAQvBfoHwjea1mGEsWC5SBwkKJA&#10;2gZI8wCKoiSiFJdd0pbd13dJO47R3IpeBC6XHM7Mjla3+9GwnUKvwdY8n805U1ZCq21f85cfD59u&#10;OPNB2FYYsKrmB+X57frjh9XkKrWAAUyrkBGI9dXkaj6E4Kos83JQo/AzcMpSswMcRaAS+6xFMRH6&#10;aLLFfH6dTYCtQ5DKe9q9Pzb5OuF3nZLhe9d5FZipOXEL6Yvp28Rvtl6JqkfhBi1PNMQ/sBiFtvTo&#10;GepeBMG2qN9BjVoieOjCTMKYQddpqZIGUpPP/1LzPAinkhYyx7uzTf7/wcpvu2f3hJG6d48gf3pm&#10;YTMI26s7RJgGJVp6Lo9GZZPz1flCLDxdZc30FVoardgGSB7sOxwjIKlj+2T14Wy12gcmafNqWS7z&#10;a5qIpF5eljdpFJmoXi879OGzgpHFRc2RJpnAxe7Rh0hGVK9HEnkwun3QxqQC+2ZjkO0ETb0oynxT&#10;JP6k8fKYsfGwhXjtiBh3ksooLGbIVw20BxKJcIwORZ0WA+BvziaKTc39r61AxZn5YsmoZV4UMWep&#10;KK7KBRV42WkuO8JKgqp54Oy43IRjNrcOdT/QS3kSbeGOzO10Ev7G6kSWopH8OMU4Zu+yTqfefrb1&#10;HwAAAP//AwBQSwMEFAAGAAgAAAAhAN7o3o/eAAAACQEAAA8AAABkcnMvZG93bnJldi54bWxMj8FO&#10;wzAQRO9I/IO1SNyokwhBGuJUBcQRAaWt4ObGSxzFXqex2wa+HucEtx3NaPZNuRitYUccfOtIQDpL&#10;gCHVTrXUCFi/P13lwHyQpKRxhAK+0cOiOj8rZaHcid7wuAoNiyXkCylAh9AXnPtao5V+5nqk6H25&#10;wcoQ5dBwNchTLLeGZ0lyw61sKX7QsscHjXW3OlgBn/tus9xoc//8Opf7j5fto73tfoS4vBiXd8AC&#10;juEvDBN+RIcqMu3cgZRnJurrNItRAXkKbPKTPItbdtM1B16V/P+C6hcAAP//AwBQSwECLQAUAAYA&#10;CAAAACEAtoM4kv4AAADhAQAAEwAAAAAAAAAAAAAAAAAAAAAAW0NvbnRlbnRfVHlwZXNdLnhtbFBL&#10;AQItABQABgAIAAAAIQA4/SH/1gAAAJQBAAALAAAAAAAAAAAAAAAAAC8BAABfcmVscy8ucmVsc1BL&#10;AQItABQABgAIAAAAIQCuXy2i6QEAALQDAAAOAAAAAAAAAAAAAAAAAC4CAABkcnMvZTJvRG9jLnht&#10;bFBLAQItABQABgAIAAAAIQDe6N6P3gAAAAkBAAAPAAAAAAAAAAAAAAAAAEMEAABkcnMvZG93bnJl&#10;di54bWxQSwUGAAAAAAQABADzAAAATgUAAAAA&#10;" fillcolor="#4471c4" stroked="f">
                <w10:wrap type="topAndBottom" anchorx="page"/>
              </v:rect>
            </w:pict>
          </mc:Fallback>
        </mc:AlternateContent>
      </w:r>
    </w:p>
    <w:p w14:paraId="196E248E" w14:textId="77777777" w:rsidR="00880532" w:rsidRDefault="00E70141">
      <w:pPr>
        <w:spacing w:before="125"/>
        <w:ind w:left="712"/>
        <w:rPr>
          <w:rFonts w:ascii="Calibri"/>
          <w:sz w:val="20"/>
        </w:rPr>
      </w:pPr>
      <w:r>
        <w:rPr>
          <w:rFonts w:ascii="Calibri"/>
          <w:color w:val="2E5395"/>
          <w:sz w:val="20"/>
        </w:rPr>
        <w:t>1826</w:t>
      </w:r>
      <w:r>
        <w:rPr>
          <w:rFonts w:ascii="Calibri"/>
          <w:color w:val="2E5395"/>
          <w:spacing w:val="52"/>
          <w:sz w:val="20"/>
        </w:rPr>
        <w:t xml:space="preserve"> </w:t>
      </w:r>
      <w:r>
        <w:rPr>
          <w:rFonts w:ascii="Calibri"/>
          <w:color w:val="2E5395"/>
          <w:sz w:val="20"/>
        </w:rPr>
        <w:t>Casterline</w:t>
      </w:r>
      <w:r>
        <w:rPr>
          <w:rFonts w:ascii="Calibri"/>
          <w:color w:val="2E5395"/>
          <w:spacing w:val="62"/>
          <w:sz w:val="20"/>
        </w:rPr>
        <w:t xml:space="preserve"> </w:t>
      </w:r>
      <w:r>
        <w:rPr>
          <w:rFonts w:ascii="Calibri"/>
          <w:color w:val="2E5395"/>
          <w:sz w:val="20"/>
        </w:rPr>
        <w:t xml:space="preserve">Road   </w:t>
      </w:r>
      <w:r>
        <w:rPr>
          <w:rFonts w:ascii="Calibri"/>
          <w:color w:val="2E5395"/>
          <w:spacing w:val="6"/>
          <w:sz w:val="20"/>
        </w:rPr>
        <w:t xml:space="preserve"> </w:t>
      </w:r>
      <w:r>
        <w:rPr>
          <w:rFonts w:ascii="Calibri"/>
          <w:color w:val="2E5395"/>
          <w:sz w:val="20"/>
        </w:rPr>
        <w:t>Oakland</w:t>
      </w:r>
      <w:r>
        <w:rPr>
          <w:rFonts w:ascii="Calibri"/>
          <w:color w:val="2E5395"/>
          <w:spacing w:val="52"/>
          <w:sz w:val="20"/>
        </w:rPr>
        <w:t xml:space="preserve"> </w:t>
      </w:r>
      <w:r>
        <w:rPr>
          <w:rFonts w:ascii="Calibri"/>
          <w:color w:val="2E5395"/>
          <w:sz w:val="20"/>
        </w:rPr>
        <w:t>CA</w:t>
      </w:r>
      <w:r>
        <w:rPr>
          <w:rFonts w:ascii="Calibri"/>
          <w:color w:val="2E5395"/>
          <w:spacing w:val="61"/>
          <w:sz w:val="20"/>
        </w:rPr>
        <w:t xml:space="preserve"> </w:t>
      </w:r>
      <w:r>
        <w:rPr>
          <w:rFonts w:ascii="Calibri"/>
          <w:color w:val="2E5395"/>
          <w:spacing w:val="9"/>
          <w:sz w:val="20"/>
        </w:rPr>
        <w:t>94602</w:t>
      </w:r>
    </w:p>
    <w:p w14:paraId="196E248F" w14:textId="77777777" w:rsidR="00880532" w:rsidRDefault="00E70141">
      <w:pPr>
        <w:tabs>
          <w:tab w:val="left" w:pos="2299"/>
        </w:tabs>
        <w:spacing w:before="24"/>
        <w:ind w:left="712"/>
        <w:rPr>
          <w:rFonts w:ascii="Calibri"/>
          <w:sz w:val="20"/>
        </w:rPr>
      </w:pPr>
      <w:r>
        <w:rPr>
          <w:rFonts w:ascii="Calibri"/>
          <w:color w:val="2E5395"/>
          <w:sz w:val="20"/>
        </w:rPr>
        <w:t>415.215.3280</w:t>
      </w:r>
      <w:r>
        <w:rPr>
          <w:rFonts w:ascii="Calibri"/>
          <w:color w:val="2E5395"/>
          <w:sz w:val="20"/>
        </w:rPr>
        <w:tab/>
      </w:r>
      <w:hyperlink r:id="rId7">
        <w:r>
          <w:rPr>
            <w:rFonts w:ascii="Calibri"/>
            <w:color w:val="2E5395"/>
            <w:spacing w:val="9"/>
            <w:sz w:val="20"/>
          </w:rPr>
          <w:t>JasMWood@gmail.com</w:t>
        </w:r>
      </w:hyperlink>
    </w:p>
    <w:p w14:paraId="196E2490" w14:textId="77777777" w:rsidR="00880532" w:rsidRDefault="00880532">
      <w:pPr>
        <w:pStyle w:val="BodyText"/>
        <w:rPr>
          <w:rFonts w:ascii="Calibri"/>
          <w:sz w:val="20"/>
        </w:rPr>
      </w:pPr>
    </w:p>
    <w:p w14:paraId="196E2491" w14:textId="77777777" w:rsidR="00880532" w:rsidRDefault="00880532">
      <w:pPr>
        <w:pStyle w:val="BodyText"/>
        <w:rPr>
          <w:rFonts w:ascii="Calibri"/>
          <w:sz w:val="20"/>
        </w:rPr>
      </w:pPr>
    </w:p>
    <w:p w14:paraId="196E2492" w14:textId="77777777" w:rsidR="00880532" w:rsidRDefault="00880532">
      <w:pPr>
        <w:pStyle w:val="BodyText"/>
        <w:spacing w:before="9"/>
        <w:rPr>
          <w:rFonts w:ascii="Calibri"/>
          <w:sz w:val="22"/>
        </w:rPr>
      </w:pPr>
    </w:p>
    <w:p w14:paraId="196E2493" w14:textId="77777777" w:rsidR="00880532" w:rsidRDefault="00E70141">
      <w:pPr>
        <w:pStyle w:val="BodyText"/>
        <w:spacing w:before="1"/>
        <w:ind w:left="140"/>
      </w:pPr>
      <w:r>
        <w:t>January 22, 2021</w:t>
      </w:r>
    </w:p>
    <w:p w14:paraId="196E2494" w14:textId="77777777" w:rsidR="00880532" w:rsidRDefault="00880532">
      <w:pPr>
        <w:pStyle w:val="BodyText"/>
        <w:rPr>
          <w:sz w:val="26"/>
        </w:rPr>
      </w:pPr>
    </w:p>
    <w:p w14:paraId="196E2495" w14:textId="77777777" w:rsidR="00880532" w:rsidRDefault="00E70141">
      <w:pPr>
        <w:pStyle w:val="BodyText"/>
        <w:spacing w:before="217"/>
        <w:ind w:left="3147" w:right="3155"/>
        <w:jc w:val="center"/>
      </w:pPr>
      <w:r>
        <w:t>PERSONAL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CONFIDENTIAL</w:t>
      </w:r>
    </w:p>
    <w:p w14:paraId="196E2496" w14:textId="77777777" w:rsidR="00880532" w:rsidRDefault="00880532">
      <w:pPr>
        <w:pStyle w:val="BodyText"/>
        <w:spacing w:before="6"/>
        <w:rPr>
          <w:sz w:val="22"/>
        </w:rPr>
      </w:pPr>
    </w:p>
    <w:p w14:paraId="196E2497" w14:textId="77777777" w:rsidR="00880532" w:rsidRPr="008F024F" w:rsidRDefault="00E70141">
      <w:pPr>
        <w:pStyle w:val="BodyText"/>
        <w:spacing w:before="1"/>
        <w:ind w:left="255" w:right="7505"/>
        <w:rPr>
          <w:highlight w:val="black"/>
        </w:rPr>
      </w:pPr>
      <w:r w:rsidRPr="008F024F">
        <w:rPr>
          <w:highlight w:val="black"/>
        </w:rPr>
        <w:t>Mark S. Zemelman</w:t>
      </w:r>
      <w:r w:rsidRPr="008F024F">
        <w:rPr>
          <w:spacing w:val="-57"/>
          <w:highlight w:val="black"/>
        </w:rPr>
        <w:t xml:space="preserve"> </w:t>
      </w:r>
      <w:r w:rsidRPr="008F024F">
        <w:rPr>
          <w:highlight w:val="black"/>
        </w:rPr>
        <w:t>General</w:t>
      </w:r>
      <w:r w:rsidRPr="008F024F">
        <w:rPr>
          <w:spacing w:val="1"/>
          <w:highlight w:val="black"/>
        </w:rPr>
        <w:t xml:space="preserve"> </w:t>
      </w:r>
      <w:r w:rsidRPr="008F024F">
        <w:rPr>
          <w:highlight w:val="black"/>
        </w:rPr>
        <w:t>Counsel</w:t>
      </w:r>
    </w:p>
    <w:p w14:paraId="196E2498" w14:textId="17282790" w:rsidR="00880532" w:rsidRPr="008F024F" w:rsidRDefault="008F024F">
      <w:pPr>
        <w:pStyle w:val="BodyText"/>
        <w:ind w:left="256" w:right="6397"/>
        <w:rPr>
          <w:highlight w:val="black"/>
        </w:rPr>
      </w:pPr>
      <w:r>
        <w:rPr>
          <w:highlight w:val="black"/>
        </w:rPr>
        <w:t>Hospital</w:t>
      </w:r>
      <w:r w:rsidR="00E70141" w:rsidRPr="008F024F">
        <w:rPr>
          <w:highlight w:val="black"/>
        </w:rPr>
        <w:t xml:space="preserve"> Foundation Health Plan</w:t>
      </w:r>
      <w:r w:rsidR="00E70141" w:rsidRPr="008F024F">
        <w:rPr>
          <w:spacing w:val="-57"/>
          <w:highlight w:val="black"/>
        </w:rPr>
        <w:t xml:space="preserve"> </w:t>
      </w:r>
      <w:r w:rsidR="00E70141" w:rsidRPr="008F024F">
        <w:rPr>
          <w:highlight w:val="black"/>
        </w:rPr>
        <w:t xml:space="preserve">1 </w:t>
      </w:r>
      <w:r>
        <w:rPr>
          <w:highlight w:val="black"/>
        </w:rPr>
        <w:t>Hospital</w:t>
      </w:r>
      <w:r w:rsidR="00E70141" w:rsidRPr="008F024F">
        <w:rPr>
          <w:highlight w:val="black"/>
        </w:rPr>
        <w:t xml:space="preserve"> Plaza</w:t>
      </w:r>
    </w:p>
    <w:p w14:paraId="196E2499" w14:textId="77777777" w:rsidR="00880532" w:rsidRDefault="00E70141">
      <w:pPr>
        <w:pStyle w:val="BodyText"/>
        <w:ind w:left="255"/>
      </w:pPr>
      <w:r w:rsidRPr="008F024F">
        <w:rPr>
          <w:highlight w:val="black"/>
        </w:rPr>
        <w:t>Oakland, CA</w:t>
      </w:r>
      <w:r w:rsidRPr="008F024F">
        <w:rPr>
          <w:spacing w:val="-2"/>
          <w:highlight w:val="black"/>
        </w:rPr>
        <w:t xml:space="preserve"> </w:t>
      </w:r>
      <w:r w:rsidRPr="008F024F">
        <w:rPr>
          <w:highlight w:val="black"/>
        </w:rPr>
        <w:t>94612</w:t>
      </w:r>
    </w:p>
    <w:p w14:paraId="196E249A" w14:textId="22138EBF" w:rsidR="00880532" w:rsidRDefault="00E70141">
      <w:pPr>
        <w:pStyle w:val="BodyText"/>
        <w:spacing w:before="216"/>
        <w:ind w:left="860"/>
        <w:jc w:val="both"/>
      </w:pPr>
      <w:r>
        <w:t xml:space="preserve">Re:    </w:t>
      </w:r>
      <w:r>
        <w:rPr>
          <w:spacing w:val="28"/>
        </w:rPr>
        <w:t xml:space="preserve"> </w:t>
      </w:r>
      <w:r w:rsidRPr="00403440">
        <w:rPr>
          <w:highlight w:val="black"/>
        </w:rPr>
        <w:t>Maliq</w:t>
      </w:r>
      <w:r>
        <w:t xml:space="preserve"> </w:t>
      </w:r>
      <w:r w:rsidR="008F024F">
        <w:t>DOE</w:t>
      </w:r>
    </w:p>
    <w:p w14:paraId="196E249B" w14:textId="77777777" w:rsidR="00880532" w:rsidRDefault="00E70141">
      <w:pPr>
        <w:pStyle w:val="BodyText"/>
        <w:spacing w:line="448" w:lineRule="auto"/>
        <w:ind w:left="140" w:right="5082" w:firstLine="1440"/>
        <w:jc w:val="both"/>
      </w:pPr>
      <w:r>
        <w:rPr>
          <w:u w:val="single"/>
        </w:rPr>
        <w:t>Medical Record No. 1</w:t>
      </w:r>
      <w:r w:rsidRPr="008F024F">
        <w:rPr>
          <w:highlight w:val="black"/>
          <w:u w:val="single"/>
        </w:rPr>
        <w:t>00749</w:t>
      </w:r>
      <w:r>
        <w:rPr>
          <w:u w:val="single"/>
        </w:rPr>
        <w:t>33</w:t>
      </w:r>
      <w:r>
        <w:rPr>
          <w:spacing w:val="-57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 xml:space="preserve">Mr. </w:t>
      </w:r>
      <w:r w:rsidRPr="008F024F">
        <w:rPr>
          <w:highlight w:val="black"/>
        </w:rPr>
        <w:t>Zemelman</w:t>
      </w:r>
      <w:r>
        <w:t>:</w:t>
      </w:r>
    </w:p>
    <w:p w14:paraId="196E249C" w14:textId="5C048C8C" w:rsidR="00880532" w:rsidRDefault="00E70141">
      <w:pPr>
        <w:pStyle w:val="BodyText"/>
        <w:spacing w:line="259" w:lineRule="auto"/>
        <w:ind w:left="140" w:right="466" w:firstLine="719"/>
        <w:jc w:val="both"/>
      </w:pPr>
      <w:r>
        <w:t>This letter serves as a demand on</w:t>
      </w:r>
      <w:r w:rsidRPr="0048524D">
        <w:t xml:space="preserve"> </w:t>
      </w:r>
      <w:r w:rsidR="008F024F" w:rsidRPr="0048524D">
        <w:t>DOE</w:t>
      </w:r>
      <w:r w:rsidRPr="0048524D">
        <w:t>’s</w:t>
      </w:r>
      <w:r>
        <w:t xml:space="preserve"> behalf for the claimed violation of his</w:t>
      </w:r>
      <w:r w:rsidR="00403440">
        <w:t xml:space="preserve"> </w:t>
      </w:r>
      <w:r>
        <w:rPr>
          <w:spacing w:val="-57"/>
        </w:rPr>
        <w:t xml:space="preserve"> </w:t>
      </w:r>
      <w:r>
        <w:t xml:space="preserve">privacy rights by </w:t>
      </w:r>
      <w:r w:rsidR="008F024F">
        <w:t>Hospital</w:t>
      </w:r>
      <w:r>
        <w:t>’s unconsented release of his medical records to a casualty carrier that</w:t>
      </w:r>
      <w:r>
        <w:rPr>
          <w:spacing w:val="-57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confidential, and privileged, information.</w:t>
      </w:r>
      <w:hyperlink w:anchor="_bookmark0" w:history="1">
        <w:r>
          <w:rPr>
            <w:vertAlign w:val="superscript"/>
          </w:rPr>
          <w:t>1</w:t>
        </w:r>
      </w:hyperlink>
    </w:p>
    <w:p w14:paraId="196E249D" w14:textId="77777777" w:rsidR="00880532" w:rsidRDefault="00E70141">
      <w:pPr>
        <w:pStyle w:val="BodyText"/>
        <w:spacing w:before="241" w:line="259" w:lineRule="auto"/>
        <w:ind w:left="140" w:right="329" w:firstLine="719"/>
      </w:pPr>
      <w:r>
        <w:t>This letter summarizes the facts of this claim as I understand them, provides a summary</w:t>
      </w:r>
      <w:r>
        <w:rPr>
          <w:spacing w:val="-57"/>
        </w:rPr>
        <w:t xml:space="preserve"> </w:t>
      </w:r>
      <w:r>
        <w:t>of the applicable law, and offers a proposal for resolving this matter.</w:t>
      </w:r>
      <w:r>
        <w:rPr>
          <w:spacing w:val="1"/>
        </w:rPr>
        <w:t xml:space="preserve"> </w:t>
      </w:r>
      <w:r>
        <w:t>I do hope that we can</w:t>
      </w:r>
      <w:r>
        <w:rPr>
          <w:spacing w:val="1"/>
        </w:rPr>
        <w:t xml:space="preserve"> </w:t>
      </w:r>
      <w:r>
        <w:t>resolve this</w:t>
      </w:r>
      <w:r>
        <w:rPr>
          <w:spacing w:val="-3"/>
        </w:rPr>
        <w:t xml:space="preserve"> </w:t>
      </w:r>
      <w:r>
        <w:t>matter quickly</w:t>
      </w:r>
      <w:r>
        <w:rPr>
          <w:spacing w:val="-1"/>
        </w:rPr>
        <w:t xml:space="preserve"> </w:t>
      </w:r>
      <w:r>
        <w:t>without going</w:t>
      </w:r>
      <w:r>
        <w:rPr>
          <w:spacing w:val="-4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informal and</w:t>
      </w:r>
      <w:r>
        <w:rPr>
          <w:spacing w:val="-4"/>
        </w:rPr>
        <w:t xml:space="preserve"> </w:t>
      </w:r>
      <w:r>
        <w:t>confidential discussions.</w:t>
      </w:r>
    </w:p>
    <w:p w14:paraId="196E249E" w14:textId="77777777" w:rsidR="00880532" w:rsidRDefault="00880532">
      <w:pPr>
        <w:pStyle w:val="BodyText"/>
        <w:spacing w:before="8"/>
        <w:rPr>
          <w:sz w:val="20"/>
        </w:rPr>
      </w:pPr>
    </w:p>
    <w:p w14:paraId="196E249F" w14:textId="77777777" w:rsidR="00880532" w:rsidRDefault="00E70141">
      <w:pPr>
        <w:pStyle w:val="ListParagraph"/>
        <w:numPr>
          <w:ilvl w:val="0"/>
          <w:numId w:val="7"/>
        </w:numPr>
        <w:tabs>
          <w:tab w:val="left" w:pos="3415"/>
          <w:tab w:val="left" w:pos="3416"/>
        </w:tabs>
        <w:jc w:val="left"/>
        <w:rPr>
          <w:sz w:val="24"/>
        </w:rPr>
      </w:pPr>
      <w:r>
        <w:rPr>
          <w:sz w:val="24"/>
          <w:u w:val="single"/>
        </w:rPr>
        <w:t>FACTUAL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BACKGROUND</w:t>
      </w:r>
    </w:p>
    <w:p w14:paraId="196E24A0" w14:textId="77777777" w:rsidR="00880532" w:rsidRDefault="00880532">
      <w:pPr>
        <w:pStyle w:val="BodyText"/>
        <w:spacing w:before="9"/>
        <w:rPr>
          <w:sz w:val="14"/>
        </w:rPr>
      </w:pPr>
    </w:p>
    <w:p w14:paraId="196E24A1" w14:textId="44E3B1B4" w:rsidR="00880532" w:rsidRDefault="00E70141">
      <w:pPr>
        <w:pStyle w:val="BodyText"/>
        <w:spacing w:before="90" w:line="259" w:lineRule="auto"/>
        <w:ind w:left="139" w:right="724" w:firstLine="720"/>
      </w:pPr>
      <w:r>
        <w:t xml:space="preserve">Mr. </w:t>
      </w:r>
      <w:r w:rsidR="008F024F" w:rsidRPr="008F024F">
        <w:t>DOE</w:t>
      </w:r>
      <w:r w:rsidRPr="008F024F">
        <w:t xml:space="preserve"> is</w:t>
      </w:r>
      <w:r>
        <w:t xml:space="preserve"> a 40-year-old African American gay man.</w:t>
      </w:r>
      <w:r>
        <w:rPr>
          <w:spacing w:val="1"/>
        </w:rPr>
        <w:t xml:space="preserve"> </w:t>
      </w:r>
      <w:r>
        <w:t xml:space="preserve">He is a patient of </w:t>
      </w:r>
      <w:r w:rsidR="008F024F">
        <w:t>Hospital</w:t>
      </w:r>
      <w:r>
        <w:rPr>
          <w:spacing w:val="1"/>
        </w:rPr>
        <w:t xml:space="preserve"> </w:t>
      </w:r>
      <w:r w:rsidR="0048524D">
        <w:t>ABC</w:t>
      </w:r>
      <w:r>
        <w:t xml:space="preserve"> and has received most of his care, since at least January 9, 2018, from Dr. </w:t>
      </w:r>
      <w:r w:rsidR="0048524D">
        <w:t>John Smith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 of nurse</w:t>
      </w:r>
      <w:r>
        <w:rPr>
          <w:spacing w:val="1"/>
        </w:rPr>
        <w:t xml:space="preserve"> </w:t>
      </w:r>
      <w:r>
        <w:t>practitioners.</w:t>
      </w:r>
    </w:p>
    <w:p w14:paraId="196E24A2" w14:textId="77777777" w:rsidR="00880532" w:rsidRDefault="00880532">
      <w:pPr>
        <w:pStyle w:val="BodyText"/>
        <w:rPr>
          <w:sz w:val="21"/>
        </w:rPr>
      </w:pPr>
    </w:p>
    <w:p w14:paraId="196E24A3" w14:textId="469F3842" w:rsidR="00880532" w:rsidRDefault="00E70141">
      <w:pPr>
        <w:pStyle w:val="BodyText"/>
        <w:spacing w:before="1" w:line="259" w:lineRule="auto"/>
        <w:ind w:left="139" w:right="235" w:firstLine="780"/>
      </w:pPr>
      <w:r>
        <w:t>He has been a victim of the HIV/AIDS virus since at least 2013 when the disease was</w:t>
      </w:r>
      <w:r>
        <w:rPr>
          <w:spacing w:val="1"/>
        </w:rPr>
        <w:t xml:space="preserve"> </w:t>
      </w:r>
      <w:r>
        <w:t>first discovered.</w:t>
      </w:r>
      <w:r>
        <w:rPr>
          <w:spacing w:val="1"/>
        </w:rPr>
        <w:t xml:space="preserve"> </w:t>
      </w:r>
      <w:r>
        <w:t xml:space="preserve">Mr. </w:t>
      </w:r>
      <w:r w:rsidR="008F024F">
        <w:t>DOE</w:t>
      </w:r>
      <w:r>
        <w:t xml:space="preserve"> was born and raised in North Carolina to a military family.</w:t>
      </w:r>
      <w:r>
        <w:rPr>
          <w:spacing w:val="1"/>
        </w:rPr>
        <w:t xml:space="preserve"> </w:t>
      </w:r>
      <w:r>
        <w:t>Because</w:t>
      </w:r>
      <w:r>
        <w:rPr>
          <w:spacing w:val="-57"/>
        </w:rPr>
        <w:t xml:space="preserve"> </w:t>
      </w:r>
      <w:r>
        <w:t>of this background he is extremely reluctant, and fearful, to disclose his HIV status to any</w:t>
      </w:r>
      <w:r>
        <w:rPr>
          <w:spacing w:val="1"/>
        </w:rPr>
        <w:t xml:space="preserve"> </w:t>
      </w:r>
      <w:r>
        <w:t>member of his family, particularly his parents who are practicing Christians in the African</w:t>
      </w:r>
      <w:r>
        <w:rPr>
          <w:spacing w:val="1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tradition.</w:t>
      </w:r>
    </w:p>
    <w:p w14:paraId="196E24A4" w14:textId="77777777" w:rsidR="00880532" w:rsidRDefault="00880532">
      <w:pPr>
        <w:pStyle w:val="BodyText"/>
        <w:rPr>
          <w:sz w:val="20"/>
        </w:rPr>
      </w:pPr>
    </w:p>
    <w:p w14:paraId="196E24A5" w14:textId="587D60C6" w:rsidR="00880532" w:rsidRDefault="006E06BF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6E2630" wp14:editId="3D49EFB2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1828800" cy="10160"/>
                <wp:effectExtent l="0" t="0" r="0" b="0"/>
                <wp:wrapTopAndBottom/>
                <wp:docPr id="570456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6BAFB" id="docshape2" o:spid="_x0000_s1026" style="position:absolute;margin-left:1in;margin-top:12.6pt;width:2in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A+fLSrcAAAACQEAAA8AAABkcnMvZG93bnJldi54bWxMj81OwzAQ&#10;hO9IvIO1SNyojUlKFeJUqFLv/UOCmxubJGCvI9tt07dnOcFxZkez39TLyTt2tjENARU8zgQwi20w&#10;A3YKDvv1wwJYyhqNdgGtgqtNsGxub2pdmXDBrT3vcseoBFOlFfQ5jxXnqe2t12kWRot0+wzR60wy&#10;dtxEfaFy77gUYs69HpA+9Hq0q96237uTV1CuvmS8Th/uvSvXz+3mTWz3G6HU/d30+gIs2yn/heEX&#10;n9ChIaZjOKFJzJEuCtqSFchSAqNA8STJOJIxXwBvav5/QfMDAAD//wMAUEsBAi0AFAAGAAgAAAAh&#10;ALaDOJL+AAAA4QEAABMAAAAAAAAAAAAAAAAAAAAAAFtDb250ZW50X1R5cGVzXS54bWxQSwECLQAU&#10;AAYACAAAACEAOP0h/9YAAACUAQAACwAAAAAAAAAAAAAAAAAvAQAAX3JlbHMvLnJlbHNQSwECLQAU&#10;AAYACAAAACEAbKcLCuYBAAC0AwAADgAAAAAAAAAAAAAAAAAuAgAAZHJzL2Uyb0RvYy54bWxQSwEC&#10;LQAUAAYACAAAACEAD58tKt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</w:p>
    <w:p w14:paraId="196E24A6" w14:textId="1AB1741D" w:rsidR="00880532" w:rsidRDefault="00E70141">
      <w:pPr>
        <w:spacing w:before="97" w:line="247" w:lineRule="auto"/>
        <w:ind w:left="140" w:right="127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z w:val="20"/>
        </w:rPr>
        <w:t xml:space="preserve"> Mr. </w:t>
      </w:r>
      <w:r w:rsidR="008F024F">
        <w:rPr>
          <w:sz w:val="20"/>
        </w:rPr>
        <w:t>DOE</w:t>
      </w:r>
      <w:r>
        <w:rPr>
          <w:sz w:val="20"/>
        </w:rPr>
        <w:t xml:space="preserve">’s situation is remarkably similar to that involving </w:t>
      </w:r>
      <w:r w:rsidR="008F024F">
        <w:rPr>
          <w:sz w:val="20"/>
        </w:rPr>
        <w:t>Hospital</w:t>
      </w:r>
      <w:r>
        <w:rPr>
          <w:sz w:val="20"/>
        </w:rPr>
        <w:t xml:space="preserve"> entities in </w:t>
      </w:r>
      <w:r>
        <w:rPr>
          <w:i/>
          <w:sz w:val="20"/>
        </w:rPr>
        <w:t>Jeffrey H. v. Imai, Tadlock &amp; Kenny,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al.,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85</w:t>
      </w:r>
      <w:r>
        <w:rPr>
          <w:spacing w:val="2"/>
          <w:sz w:val="20"/>
        </w:rPr>
        <w:t xml:space="preserve"> </w:t>
      </w:r>
      <w:r>
        <w:rPr>
          <w:sz w:val="20"/>
        </w:rPr>
        <w:t>Cal.App.4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345</w:t>
      </w:r>
      <w:r>
        <w:rPr>
          <w:spacing w:val="-2"/>
          <w:sz w:val="20"/>
        </w:rPr>
        <w:t xml:space="preserve"> </w:t>
      </w:r>
      <w:r>
        <w:rPr>
          <w:sz w:val="20"/>
        </w:rPr>
        <w:t>(2000)</w:t>
      </w:r>
    </w:p>
    <w:p w14:paraId="196E24A7" w14:textId="77777777" w:rsidR="00880532" w:rsidRDefault="00880532">
      <w:pPr>
        <w:spacing w:line="247" w:lineRule="auto"/>
        <w:rPr>
          <w:sz w:val="20"/>
        </w:rPr>
        <w:sectPr w:rsidR="00880532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196E24A8" w14:textId="77777777" w:rsidR="00880532" w:rsidRDefault="00880532">
      <w:pPr>
        <w:pStyle w:val="BodyText"/>
        <w:rPr>
          <w:sz w:val="20"/>
        </w:rPr>
      </w:pPr>
    </w:p>
    <w:p w14:paraId="196E24A9" w14:textId="77777777" w:rsidR="00880532" w:rsidRDefault="00880532">
      <w:pPr>
        <w:pStyle w:val="BodyText"/>
        <w:spacing w:before="5"/>
        <w:rPr>
          <w:sz w:val="19"/>
        </w:rPr>
      </w:pPr>
    </w:p>
    <w:p w14:paraId="196E24AA" w14:textId="4F003F7B" w:rsidR="00880532" w:rsidRDefault="00E70141">
      <w:pPr>
        <w:pStyle w:val="BodyText"/>
        <w:spacing w:before="90" w:line="259" w:lineRule="auto"/>
        <w:ind w:left="139" w:right="329" w:firstLine="720"/>
      </w:pPr>
      <w:r>
        <w:t xml:space="preserve">Because of his background, Mr. </w:t>
      </w:r>
      <w:r w:rsidR="008F024F">
        <w:t>DOE</w:t>
      </w:r>
      <w:r>
        <w:t xml:space="preserve"> is also painfully aware of the stigma that is</w:t>
      </w:r>
      <w:r>
        <w:rPr>
          <w:spacing w:val="1"/>
        </w:rPr>
        <w:t xml:space="preserve"> </w:t>
      </w:r>
      <w:r>
        <w:t>tragically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hurtfully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gay</w:t>
      </w:r>
      <w:r>
        <w:rPr>
          <w:spacing w:val="-1"/>
        </w:rPr>
        <w:t xml:space="preserve"> </w:t>
      </w:r>
      <w:r>
        <w:t>men,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those affected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HIV.</w:t>
      </w:r>
      <w:r>
        <w:rPr>
          <w:spacing w:val="5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consequence,</w:t>
      </w:r>
      <w:r>
        <w:rPr>
          <w:spacing w:val="-1"/>
        </w:rPr>
        <w:t xml:space="preserve"> </w:t>
      </w:r>
      <w:r>
        <w:t xml:space="preserve">Mr. </w:t>
      </w:r>
      <w:r w:rsidR="008F024F">
        <w:t>DOE</w:t>
      </w:r>
      <w:r>
        <w:t xml:space="preserve"> has</w:t>
      </w:r>
      <w:r>
        <w:rPr>
          <w:spacing w:val="-2"/>
        </w:rPr>
        <w:t xml:space="preserve"> </w:t>
      </w:r>
      <w:r>
        <w:t>carefully managed this</w:t>
      </w:r>
      <w:r>
        <w:rPr>
          <w:spacing w:val="-2"/>
        </w:rPr>
        <w:t xml:space="preserve"> </w:t>
      </w:r>
      <w:r>
        <w:t>highly personal</w:t>
      </w:r>
      <w:r>
        <w:rPr>
          <w:spacing w:val="-3"/>
        </w:rPr>
        <w:t xml:space="preserve"> </w:t>
      </w:r>
      <w:r>
        <w:t>information.</w:t>
      </w:r>
    </w:p>
    <w:p w14:paraId="196E24AB" w14:textId="77777777" w:rsidR="00880532" w:rsidRDefault="00880532">
      <w:pPr>
        <w:pStyle w:val="BodyText"/>
        <w:spacing w:before="8"/>
        <w:rPr>
          <w:sz w:val="20"/>
        </w:rPr>
      </w:pPr>
    </w:p>
    <w:p w14:paraId="196E24AC" w14:textId="7DB680F9" w:rsidR="00880532" w:rsidRDefault="00E70141">
      <w:pPr>
        <w:pStyle w:val="BodyText"/>
        <w:spacing w:line="261" w:lineRule="auto"/>
        <w:ind w:left="139" w:right="469" w:firstLine="720"/>
      </w:pPr>
      <w:r>
        <w:t xml:space="preserve">Yet, from something as minor as an automobile accident </w:t>
      </w:r>
      <w:r w:rsidR="008F024F">
        <w:t>Hospital</w:t>
      </w:r>
      <w:r>
        <w:t xml:space="preserve"> has stripped from him</w:t>
      </w:r>
      <w:r>
        <w:rPr>
          <w:spacing w:val="-5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by sharing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guarded</w:t>
      </w:r>
      <w:r>
        <w:rPr>
          <w:spacing w:val="-4"/>
        </w:rPr>
        <w:t xml:space="preserve"> </w:t>
      </w:r>
      <w:r>
        <w:t>personal information with strangers.</w:t>
      </w:r>
    </w:p>
    <w:p w14:paraId="196E24AD" w14:textId="77777777" w:rsidR="00880532" w:rsidRDefault="00880532">
      <w:pPr>
        <w:pStyle w:val="BodyText"/>
        <w:spacing w:before="4"/>
        <w:rPr>
          <w:sz w:val="20"/>
        </w:rPr>
      </w:pPr>
    </w:p>
    <w:p w14:paraId="196E24AE" w14:textId="628572D4" w:rsidR="00880532" w:rsidRDefault="00E70141">
      <w:pPr>
        <w:pStyle w:val="BodyText"/>
        <w:spacing w:line="259" w:lineRule="auto"/>
        <w:ind w:left="140" w:right="127" w:firstLine="719"/>
      </w:pPr>
      <w:r>
        <w:t xml:space="preserve">On October 15, 2019, a texting-driver rear ended Mr. </w:t>
      </w:r>
      <w:r w:rsidR="008F024F">
        <w:t>DOE</w:t>
      </w:r>
      <w:r>
        <w:t xml:space="preserve"> at the toll plaza of the Bay</w:t>
      </w:r>
      <w:r>
        <w:rPr>
          <w:spacing w:val="1"/>
        </w:rPr>
        <w:t xml:space="preserve"> </w:t>
      </w:r>
      <w:r>
        <w:t>Bridge.</w:t>
      </w:r>
      <w:r>
        <w:rPr>
          <w:spacing w:val="1"/>
        </w:rPr>
        <w:t xml:space="preserve"> </w:t>
      </w:r>
      <w:r>
        <w:t xml:space="preserve">On that same day, he visited the </w:t>
      </w:r>
      <w:r w:rsidR="008F024F">
        <w:t>Hospital</w:t>
      </w:r>
      <w:r>
        <w:t xml:space="preserve"> Oakland Clinic with complaints of</w:t>
      </w:r>
      <w:r>
        <w:rPr>
          <w:spacing w:val="1"/>
        </w:rPr>
        <w:t xml:space="preserve"> </w:t>
      </w:r>
      <w:r>
        <w:t>“some lower</w:t>
      </w:r>
      <w:r>
        <w:rPr>
          <w:spacing w:val="-57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discomfort radiating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hamstring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neck</w:t>
      </w:r>
      <w:r>
        <w:rPr>
          <w:spacing w:val="-1"/>
        </w:rPr>
        <w:t xml:space="preserve"> </w:t>
      </w:r>
      <w:r>
        <w:t>tenderness.”</w:t>
      </w:r>
      <w:r>
        <w:rPr>
          <w:spacing w:val="59"/>
        </w:rPr>
        <w:t xml:space="preserve"> </w:t>
      </w:r>
      <w:r>
        <w:t>For the next few</w:t>
      </w:r>
      <w:r>
        <w:rPr>
          <w:spacing w:val="-3"/>
        </w:rPr>
        <w:t xml:space="preserve"> </w:t>
      </w:r>
      <w:r>
        <w:t>weeks,</w:t>
      </w:r>
      <w:r>
        <w:rPr>
          <w:spacing w:val="-1"/>
        </w:rPr>
        <w:t xml:space="preserve"> </w:t>
      </w:r>
      <w:r>
        <w:t>Mr.</w:t>
      </w:r>
    </w:p>
    <w:p w14:paraId="196E24AF" w14:textId="0D3F6C41" w:rsidR="00880532" w:rsidRDefault="008F024F">
      <w:pPr>
        <w:pStyle w:val="BodyText"/>
        <w:spacing w:before="2"/>
        <w:ind w:left="140"/>
      </w:pPr>
      <w:r>
        <w:t>DOE</w:t>
      </w:r>
      <w:r w:rsidR="00E70141">
        <w:rPr>
          <w:spacing w:val="-1"/>
        </w:rPr>
        <w:t xml:space="preserve"> </w:t>
      </w:r>
      <w:r w:rsidR="00E70141">
        <w:t>received</w:t>
      </w:r>
      <w:r w:rsidR="00E70141">
        <w:rPr>
          <w:spacing w:val="-6"/>
        </w:rPr>
        <w:t xml:space="preserve"> </w:t>
      </w:r>
      <w:r w:rsidR="00E70141">
        <w:t>conservative</w:t>
      </w:r>
      <w:r w:rsidR="00E70141">
        <w:rPr>
          <w:spacing w:val="-3"/>
        </w:rPr>
        <w:t xml:space="preserve"> </w:t>
      </w:r>
      <w:r w:rsidR="00E70141">
        <w:t>treatment for</w:t>
      </w:r>
      <w:r w:rsidR="00E70141">
        <w:rPr>
          <w:spacing w:val="-4"/>
        </w:rPr>
        <w:t xml:space="preserve"> </w:t>
      </w:r>
      <w:r w:rsidR="00E70141">
        <w:t>these injuries</w:t>
      </w:r>
      <w:r w:rsidR="00E70141">
        <w:rPr>
          <w:spacing w:val="-2"/>
        </w:rPr>
        <w:t xml:space="preserve"> </w:t>
      </w:r>
      <w:r w:rsidR="00E70141">
        <w:t xml:space="preserve">at </w:t>
      </w:r>
      <w:r>
        <w:t>Hospital</w:t>
      </w:r>
      <w:r w:rsidR="00E70141">
        <w:t>.</w:t>
      </w:r>
    </w:p>
    <w:p w14:paraId="196E24B0" w14:textId="77777777" w:rsidR="00880532" w:rsidRDefault="00880532">
      <w:pPr>
        <w:pStyle w:val="BodyText"/>
        <w:spacing w:before="7"/>
        <w:rPr>
          <w:sz w:val="22"/>
        </w:rPr>
      </w:pPr>
    </w:p>
    <w:p w14:paraId="196E24B1" w14:textId="2CE3CDB4" w:rsidR="00880532" w:rsidRDefault="00E70141">
      <w:pPr>
        <w:pStyle w:val="BodyText"/>
        <w:spacing w:line="259" w:lineRule="auto"/>
        <w:ind w:left="139" w:right="317" w:firstLine="720"/>
      </w:pPr>
      <w:r>
        <w:t xml:space="preserve">However, the inevitable struggle with the driver’s insurance carrier, </w:t>
      </w:r>
      <w:r w:rsidR="004A490B">
        <w:t>Insurance Company</w:t>
      </w:r>
      <w:r>
        <w:t xml:space="preserve"> Insurance,</w:t>
      </w:r>
      <w:r>
        <w:rPr>
          <w:spacing w:val="-57"/>
        </w:rPr>
        <w:t xml:space="preserve"> </w:t>
      </w:r>
      <w:r>
        <w:t>ensued.</w:t>
      </w:r>
      <w:r>
        <w:rPr>
          <w:spacing w:val="1"/>
        </w:rPr>
        <w:t xml:space="preserve"> </w:t>
      </w:r>
      <w:r>
        <w:t xml:space="preserve">To further his claim, Mr. </w:t>
      </w:r>
      <w:r w:rsidR="008F024F">
        <w:t>DOE</w:t>
      </w:r>
      <w:r>
        <w:t xml:space="preserve"> authorized </w:t>
      </w:r>
      <w:r w:rsidR="008F024F">
        <w:t>Hospital</w:t>
      </w:r>
      <w:r>
        <w:t xml:space="preserve"> (using </w:t>
      </w:r>
      <w:r w:rsidR="008F024F">
        <w:t>Hospital</w:t>
      </w:r>
      <w:r>
        <w:t>’s form) to release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 xml:space="preserve">to </w:t>
      </w:r>
      <w:r w:rsidR="004A490B">
        <w:t>Insurance Company</w:t>
      </w:r>
      <w:r>
        <w:t>:</w:t>
      </w:r>
    </w:p>
    <w:p w14:paraId="196E24B2" w14:textId="77777777" w:rsidR="00880532" w:rsidRDefault="00880532">
      <w:pPr>
        <w:pStyle w:val="BodyText"/>
        <w:spacing w:before="3"/>
        <w:rPr>
          <w:sz w:val="21"/>
        </w:rPr>
      </w:pPr>
    </w:p>
    <w:p w14:paraId="196E24B3" w14:textId="77777777" w:rsidR="00880532" w:rsidRDefault="00E70141">
      <w:pPr>
        <w:pStyle w:val="ListParagraph"/>
        <w:numPr>
          <w:ilvl w:val="0"/>
          <w:numId w:val="6"/>
        </w:numPr>
        <w:tabs>
          <w:tab w:val="left" w:pos="1579"/>
          <w:tab w:val="left" w:pos="1580"/>
        </w:tabs>
        <w:spacing w:line="252" w:lineRule="auto"/>
        <w:ind w:right="1431"/>
        <w:rPr>
          <w:sz w:val="24"/>
        </w:rPr>
      </w:pPr>
      <w:r>
        <w:rPr>
          <w:sz w:val="24"/>
        </w:rPr>
        <w:t>Records that included the range of October 15, 2019 – December 15;</w:t>
      </w:r>
      <w:r>
        <w:rPr>
          <w:spacing w:val="-57"/>
          <w:sz w:val="24"/>
        </w:rPr>
        <w:t xml:space="preserve"> </w:t>
      </w:r>
      <w:r>
        <w:rPr>
          <w:sz w:val="24"/>
        </w:rPr>
        <w:t>2019;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</w:p>
    <w:p w14:paraId="196E24B4" w14:textId="77777777" w:rsidR="00880532" w:rsidRDefault="00880532">
      <w:pPr>
        <w:pStyle w:val="BodyText"/>
        <w:rPr>
          <w:sz w:val="22"/>
        </w:rPr>
      </w:pPr>
    </w:p>
    <w:p w14:paraId="196E24B5" w14:textId="77777777" w:rsidR="00880532" w:rsidRDefault="00E70141">
      <w:pPr>
        <w:pStyle w:val="ListParagraph"/>
        <w:numPr>
          <w:ilvl w:val="0"/>
          <w:numId w:val="6"/>
        </w:numPr>
        <w:tabs>
          <w:tab w:val="left" w:pos="1579"/>
          <w:tab w:val="left" w:pos="1580"/>
        </w:tabs>
        <w:ind w:hanging="361"/>
        <w:rPr>
          <w:sz w:val="24"/>
        </w:rPr>
      </w:pP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included “only results</w:t>
      </w:r>
      <w:r>
        <w:rPr>
          <w:spacing w:val="-2"/>
          <w:sz w:val="24"/>
        </w:rPr>
        <w:t xml:space="preserve"> </w:t>
      </w:r>
      <w:r>
        <w:rPr>
          <w:sz w:val="24"/>
        </w:rPr>
        <w:t>dealing w/vehicle</w:t>
      </w:r>
      <w:r>
        <w:rPr>
          <w:spacing w:val="1"/>
          <w:sz w:val="24"/>
        </w:rPr>
        <w:t xml:space="preserve"> </w:t>
      </w:r>
      <w:r>
        <w:rPr>
          <w:sz w:val="24"/>
        </w:rPr>
        <w:t>injuries.”</w:t>
      </w:r>
      <w:hyperlink w:anchor="_bookmark1" w:history="1">
        <w:r>
          <w:rPr>
            <w:sz w:val="24"/>
            <w:vertAlign w:val="superscript"/>
          </w:rPr>
          <w:t>2</w:t>
        </w:r>
      </w:hyperlink>
    </w:p>
    <w:p w14:paraId="196E24B6" w14:textId="77777777" w:rsidR="00880532" w:rsidRDefault="00880532">
      <w:pPr>
        <w:pStyle w:val="BodyText"/>
        <w:spacing w:before="7"/>
        <w:rPr>
          <w:sz w:val="22"/>
        </w:rPr>
      </w:pPr>
    </w:p>
    <w:p w14:paraId="196E24B7" w14:textId="74FD95B3" w:rsidR="00880532" w:rsidRDefault="00E70141">
      <w:pPr>
        <w:pStyle w:val="BodyText"/>
        <w:spacing w:line="256" w:lineRule="auto"/>
        <w:ind w:left="139" w:firstLine="720"/>
      </w:pPr>
      <w:r>
        <w:t xml:space="preserve">Mr. </w:t>
      </w:r>
      <w:r w:rsidR="008F024F">
        <w:t>DOE</w:t>
      </w:r>
      <w:r>
        <w:t xml:space="preserve"> did NOT check the box “HIV Test Results”;</w:t>
      </w:r>
      <w:r>
        <w:rPr>
          <w:spacing w:val="1"/>
        </w:rPr>
        <w:t xml:space="preserve"> </w:t>
      </w:r>
      <w:r>
        <w:t>he felt</w:t>
      </w:r>
      <w:r>
        <w:rPr>
          <w:spacing w:val="1"/>
        </w:rPr>
        <w:t xml:space="preserve"> </w:t>
      </w:r>
      <w:r>
        <w:t>assured that “this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excluded”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carrier.</w:t>
      </w:r>
    </w:p>
    <w:p w14:paraId="196E24B8" w14:textId="77777777" w:rsidR="00880532" w:rsidRDefault="00880532">
      <w:pPr>
        <w:pStyle w:val="BodyText"/>
        <w:rPr>
          <w:sz w:val="21"/>
        </w:rPr>
      </w:pPr>
    </w:p>
    <w:p w14:paraId="196E24B9" w14:textId="3F3A25F4" w:rsidR="00880532" w:rsidRDefault="00E70141">
      <w:pPr>
        <w:pStyle w:val="BodyText"/>
        <w:spacing w:line="261" w:lineRule="auto"/>
        <w:ind w:left="139" w:right="363" w:firstLine="720"/>
      </w:pPr>
      <w:r>
        <w:t xml:space="preserve">Instead, Mr. </w:t>
      </w:r>
      <w:r w:rsidR="008F024F">
        <w:t>DOE</w:t>
      </w:r>
      <w:r>
        <w:t xml:space="preserve"> later discovered that </w:t>
      </w:r>
      <w:r w:rsidR="008F024F">
        <w:t>Hospital</w:t>
      </w:r>
      <w:r>
        <w:t xml:space="preserve"> “gave my life to </w:t>
      </w:r>
      <w:r w:rsidR="004A490B">
        <w:t>Insurance Company</w:t>
      </w:r>
      <w:r>
        <w:t>”, the collision</w:t>
      </w:r>
      <w:r>
        <w:rPr>
          <w:spacing w:val="-57"/>
        </w:rPr>
        <w:t xml:space="preserve"> </w:t>
      </w:r>
      <w:r>
        <w:t>carrier,</w:t>
      </w:r>
      <w:r>
        <w:rPr>
          <w:spacing w:val="1"/>
        </w:rPr>
        <w:t xml:space="preserve"> </w:t>
      </w:r>
      <w:r>
        <w:t>by providing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196E24BA" w14:textId="77777777" w:rsidR="00880532" w:rsidRDefault="00880532">
      <w:pPr>
        <w:pStyle w:val="BodyText"/>
        <w:spacing w:before="7"/>
        <w:rPr>
          <w:sz w:val="20"/>
        </w:rPr>
      </w:pPr>
    </w:p>
    <w:p w14:paraId="196E24BB" w14:textId="77777777" w:rsidR="00880532" w:rsidRDefault="00E70141">
      <w:pPr>
        <w:pStyle w:val="ListParagraph"/>
        <w:numPr>
          <w:ilvl w:val="0"/>
          <w:numId w:val="5"/>
        </w:numPr>
        <w:tabs>
          <w:tab w:val="left" w:pos="1219"/>
          <w:tab w:val="left" w:pos="1220"/>
        </w:tabs>
        <w:ind w:hanging="361"/>
        <w:rPr>
          <w:sz w:val="24"/>
        </w:rPr>
      </w:pPr>
      <w:r>
        <w:rPr>
          <w:sz w:val="24"/>
        </w:rPr>
        <w:t>More than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medical records;</w:t>
      </w:r>
    </w:p>
    <w:p w14:paraId="196E24BC" w14:textId="77777777" w:rsidR="00880532" w:rsidRDefault="00880532">
      <w:pPr>
        <w:pStyle w:val="BodyText"/>
        <w:spacing w:before="9"/>
        <w:rPr>
          <w:sz w:val="22"/>
        </w:rPr>
      </w:pPr>
    </w:p>
    <w:p w14:paraId="196E24BD" w14:textId="77777777" w:rsidR="00880532" w:rsidRDefault="00E70141">
      <w:pPr>
        <w:pStyle w:val="ListParagraph"/>
        <w:numPr>
          <w:ilvl w:val="0"/>
          <w:numId w:val="5"/>
        </w:numPr>
        <w:tabs>
          <w:tab w:val="left" w:pos="1219"/>
          <w:tab w:val="left" w:pos="1220"/>
        </w:tabs>
        <w:spacing w:line="256" w:lineRule="auto"/>
        <w:ind w:right="667"/>
        <w:rPr>
          <w:sz w:val="24"/>
        </w:rPr>
      </w:pPr>
      <w:r>
        <w:rPr>
          <w:sz w:val="24"/>
        </w:rPr>
        <w:t>A few pages of records that ranged from October 15, 2019 to December 8, 2019,</w:t>
      </w:r>
      <w:r>
        <w:rPr>
          <w:spacing w:val="-57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a 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motor vehicle</w:t>
      </w:r>
      <w:r>
        <w:rPr>
          <w:spacing w:val="-4"/>
          <w:sz w:val="24"/>
        </w:rPr>
        <w:t xml:space="preserve"> </w:t>
      </w:r>
      <w:r>
        <w:rPr>
          <w:sz w:val="24"/>
        </w:rPr>
        <w:t>accident</w:t>
      </w:r>
      <w:r>
        <w:rPr>
          <w:spacing w:val="-5"/>
          <w:sz w:val="24"/>
        </w:rPr>
        <w:t xml:space="preserve"> </w:t>
      </w:r>
      <w:r>
        <w:rPr>
          <w:sz w:val="24"/>
        </w:rPr>
        <w:t>and the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 provided;</w:t>
      </w:r>
    </w:p>
    <w:p w14:paraId="196E24BE" w14:textId="77777777" w:rsidR="00880532" w:rsidRDefault="00880532">
      <w:pPr>
        <w:pStyle w:val="BodyText"/>
        <w:spacing w:before="1"/>
        <w:rPr>
          <w:sz w:val="21"/>
        </w:rPr>
      </w:pPr>
    </w:p>
    <w:p w14:paraId="196E24BF" w14:textId="77777777" w:rsidR="00880532" w:rsidRDefault="00E70141">
      <w:pPr>
        <w:pStyle w:val="ListParagraph"/>
        <w:numPr>
          <w:ilvl w:val="0"/>
          <w:numId w:val="5"/>
        </w:numPr>
        <w:tabs>
          <w:tab w:val="left" w:pos="1219"/>
          <w:tab w:val="left" w:pos="1220"/>
        </w:tabs>
        <w:spacing w:line="256" w:lineRule="auto"/>
        <w:ind w:right="997"/>
        <w:rPr>
          <w:sz w:val="24"/>
        </w:rPr>
      </w:pPr>
      <w:r>
        <w:rPr>
          <w:sz w:val="24"/>
        </w:rPr>
        <w:t>Records that included only the dozen or so references to the accident but also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about:</w:t>
      </w:r>
    </w:p>
    <w:p w14:paraId="196E24C0" w14:textId="77777777" w:rsidR="00880532" w:rsidRDefault="00880532">
      <w:pPr>
        <w:pStyle w:val="BodyText"/>
        <w:spacing w:before="1"/>
        <w:rPr>
          <w:sz w:val="21"/>
        </w:rPr>
      </w:pPr>
    </w:p>
    <w:p w14:paraId="196E24C1" w14:textId="77777777" w:rsidR="00880532" w:rsidRDefault="00E70141">
      <w:pPr>
        <w:pStyle w:val="ListParagraph"/>
        <w:numPr>
          <w:ilvl w:val="1"/>
          <w:numId w:val="5"/>
        </w:numPr>
        <w:tabs>
          <w:tab w:val="left" w:pos="1940"/>
        </w:tabs>
        <w:spacing w:before="1"/>
        <w:ind w:hanging="361"/>
        <w:rPr>
          <w:sz w:val="24"/>
        </w:rPr>
      </w:pP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HIV</w:t>
      </w:r>
      <w:r>
        <w:rPr>
          <w:spacing w:val="-3"/>
          <w:sz w:val="24"/>
        </w:rPr>
        <w:t xml:space="preserve"> </w:t>
      </w:r>
      <w:r>
        <w:rPr>
          <w:sz w:val="24"/>
        </w:rPr>
        <w:t>status;</w:t>
      </w:r>
    </w:p>
    <w:p w14:paraId="196E24C2" w14:textId="77777777" w:rsidR="00880532" w:rsidRDefault="00E70141">
      <w:pPr>
        <w:pStyle w:val="ListParagraph"/>
        <w:numPr>
          <w:ilvl w:val="1"/>
          <w:numId w:val="5"/>
        </w:numPr>
        <w:tabs>
          <w:tab w:val="left" w:pos="1940"/>
        </w:tabs>
        <w:spacing w:before="220"/>
        <w:ind w:hanging="361"/>
        <w:rPr>
          <w:sz w:val="24"/>
        </w:rPr>
      </w:pP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ongoing struggles</w:t>
      </w:r>
      <w:r>
        <w:rPr>
          <w:spacing w:val="-2"/>
          <w:sz w:val="24"/>
        </w:rPr>
        <w:t xml:space="preserve"> </w:t>
      </w:r>
      <w:r>
        <w:rPr>
          <w:sz w:val="24"/>
        </w:rPr>
        <w:t>with diabetes;</w:t>
      </w:r>
    </w:p>
    <w:p w14:paraId="196E24C3" w14:textId="77777777" w:rsidR="00880532" w:rsidRDefault="00E70141">
      <w:pPr>
        <w:pStyle w:val="ListParagraph"/>
        <w:numPr>
          <w:ilvl w:val="1"/>
          <w:numId w:val="5"/>
        </w:numPr>
        <w:tabs>
          <w:tab w:val="left" w:pos="1940"/>
        </w:tabs>
        <w:spacing w:before="219"/>
        <w:ind w:hanging="361"/>
        <w:rPr>
          <w:sz w:val="24"/>
        </w:rPr>
      </w:pPr>
      <w:r>
        <w:rPr>
          <w:sz w:val="24"/>
        </w:rPr>
        <w:t>Sexually</w:t>
      </w:r>
      <w:r>
        <w:rPr>
          <w:spacing w:val="-2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  <w:r>
        <w:rPr>
          <w:spacing w:val="-3"/>
          <w:sz w:val="24"/>
        </w:rPr>
        <w:t xml:space="preserve"> </w:t>
      </w:r>
      <w:r>
        <w:rPr>
          <w:sz w:val="24"/>
        </w:rPr>
        <w:t>he has</w:t>
      </w:r>
      <w:r>
        <w:rPr>
          <w:spacing w:val="-3"/>
          <w:sz w:val="24"/>
        </w:rPr>
        <w:t xml:space="preserve"> </w:t>
      </w:r>
      <w:r>
        <w:rPr>
          <w:sz w:val="24"/>
        </w:rPr>
        <w:t>had;</w:t>
      </w:r>
    </w:p>
    <w:p w14:paraId="196E24C4" w14:textId="77777777" w:rsidR="00880532" w:rsidRDefault="00880532">
      <w:pPr>
        <w:pStyle w:val="BodyText"/>
        <w:rPr>
          <w:sz w:val="20"/>
        </w:rPr>
      </w:pPr>
    </w:p>
    <w:p w14:paraId="196E24C5" w14:textId="2A805387" w:rsidR="00880532" w:rsidRDefault="006E06BF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6E2631" wp14:editId="2A44BFD7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1828800" cy="10160"/>
                <wp:effectExtent l="0" t="0" r="0" b="0"/>
                <wp:wrapTopAndBottom/>
                <wp:docPr id="4914209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44C6" id="docshape5" o:spid="_x0000_s1026" style="position:absolute;margin-left:1in;margin-top:14.35pt;width:2in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LR6BgTdAAAACQEAAA8AAABkcnMvZG93bnJldi54bWxMj81OwzAQ&#10;hO9IvIO1SNyoTZLSKsSpUKXe+wMS3Nx4SQL2OordNn17lhMcZ3Y0+021mrwTZxxjH0jD40yBQGqC&#10;7anV8HrYPCxBxGTIGhcINVwxwqq+valMacOFdnjep1ZwCcXSaOhSGkopY9OhN3EWBiS+fYbRm8Ry&#10;bKUdzYXLvZOZUk/Sm574Q2cGXHfYfO9PXsN8/ZWN1+nDvbfzzaLZvqndYau0vr+bXp5BJJzSXxh+&#10;8RkdamY6hhPZKBzrouAtSUO2XIDgQJFnbBw15CoHWVfy/4L6BwAA//8DAFBLAQItABQABgAIAAAA&#10;IQC2gziS/gAAAOEBAAATAAAAAAAAAAAAAAAAAAAAAABbQ29udGVudF9UeXBlc10ueG1sUEsBAi0A&#10;FAAGAAgAAAAhADj9If/WAAAAlAEAAAsAAAAAAAAAAAAAAAAALwEAAF9yZWxzLy5yZWxzUEsBAi0A&#10;FAAGAAgAAAAhAGynCwrmAQAAtAMAAA4AAAAAAAAAAAAAAAAALgIAAGRycy9lMm9Eb2MueG1sUEsB&#10;Ai0AFAAGAAgAAAAhALR6BgTdAAAACQEAAA8AAAAAAAAAAAAAAAAAQAQAAGRycy9kb3ducmV2Lnht&#10;bFBLBQYAAAAABAAEAPMAAABKBQAAAAA=&#10;" fillcolor="#404040" stroked="f">
                <w10:wrap type="topAndBottom" anchorx="page"/>
              </v:rect>
            </w:pict>
          </mc:Fallback>
        </mc:AlternateContent>
      </w:r>
    </w:p>
    <w:p w14:paraId="196E24C6" w14:textId="77777777" w:rsidR="00880532" w:rsidRDefault="00E70141">
      <w:pPr>
        <w:spacing w:before="105"/>
        <w:ind w:left="140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pacing w:val="5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attached</w:t>
      </w:r>
      <w:r>
        <w:rPr>
          <w:spacing w:val="-1"/>
          <w:sz w:val="20"/>
        </w:rPr>
        <w:t xml:space="preserve"> </w:t>
      </w:r>
      <w:r>
        <w:rPr>
          <w:sz w:val="20"/>
        </w:rPr>
        <w:t>Authorization for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Disclosure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Patient Health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196E24C7" w14:textId="77777777" w:rsidR="00880532" w:rsidRDefault="00880532">
      <w:pPr>
        <w:rPr>
          <w:sz w:val="20"/>
        </w:rPr>
        <w:sectPr w:rsidR="00880532">
          <w:headerReference w:type="default" r:id="rId8"/>
          <w:footerReference w:type="default" r:id="rId9"/>
          <w:pgSz w:w="12240" w:h="15840"/>
          <w:pgMar w:top="1540" w:right="1300" w:bottom="1200" w:left="1300" w:header="730" w:footer="1013" w:gutter="0"/>
          <w:pgNumType w:start="2"/>
          <w:cols w:space="720"/>
        </w:sectPr>
      </w:pPr>
    </w:p>
    <w:p w14:paraId="196E24C8" w14:textId="77777777" w:rsidR="00880532" w:rsidRDefault="00880532">
      <w:pPr>
        <w:pStyle w:val="BodyText"/>
        <w:rPr>
          <w:sz w:val="20"/>
        </w:rPr>
      </w:pPr>
    </w:p>
    <w:p w14:paraId="196E24C9" w14:textId="77777777" w:rsidR="00880532" w:rsidRDefault="00880532">
      <w:pPr>
        <w:pStyle w:val="BodyText"/>
        <w:spacing w:before="5"/>
        <w:rPr>
          <w:sz w:val="19"/>
        </w:rPr>
      </w:pPr>
    </w:p>
    <w:p w14:paraId="196E24CA" w14:textId="6D05BF93" w:rsidR="00880532" w:rsidRDefault="00E70141">
      <w:pPr>
        <w:pStyle w:val="ListParagraph"/>
        <w:numPr>
          <w:ilvl w:val="1"/>
          <w:numId w:val="5"/>
        </w:numPr>
        <w:tabs>
          <w:tab w:val="left" w:pos="1940"/>
        </w:tabs>
        <w:spacing w:before="90"/>
        <w:ind w:left="1940"/>
        <w:rPr>
          <w:sz w:val="24"/>
        </w:rPr>
      </w:pPr>
      <w:r>
        <w:rPr>
          <w:sz w:val="24"/>
        </w:rPr>
        <w:t>Mr.</w:t>
      </w:r>
      <w:r>
        <w:rPr>
          <w:spacing w:val="-1"/>
          <w:sz w:val="24"/>
        </w:rPr>
        <w:t xml:space="preserve"> </w:t>
      </w:r>
      <w:r w:rsidR="008F024F">
        <w:rPr>
          <w:sz w:val="24"/>
        </w:rPr>
        <w:t>DOE</w:t>
      </w:r>
      <w:r>
        <w:rPr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sexual practices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96E24CB" w14:textId="77777777" w:rsidR="00880532" w:rsidRDefault="00E70141">
      <w:pPr>
        <w:pStyle w:val="ListParagraph"/>
        <w:numPr>
          <w:ilvl w:val="1"/>
          <w:numId w:val="5"/>
        </w:numPr>
        <w:tabs>
          <w:tab w:val="left" w:pos="1940"/>
        </w:tabs>
        <w:spacing w:before="220"/>
        <w:ind w:left="1940"/>
        <w:rPr>
          <w:sz w:val="24"/>
        </w:rPr>
      </w:pP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8"/>
          <w:sz w:val="24"/>
        </w:rPr>
        <w:t xml:space="preserve"> </w:t>
      </w:r>
      <w:r>
        <w:rPr>
          <w:sz w:val="24"/>
        </w:rPr>
        <w:t>economic situation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stresses.</w:t>
      </w:r>
    </w:p>
    <w:p w14:paraId="196E24CC" w14:textId="6E251F8E" w:rsidR="00880532" w:rsidRDefault="00E70141">
      <w:pPr>
        <w:pStyle w:val="BodyText"/>
        <w:spacing w:before="220" w:line="259" w:lineRule="auto"/>
        <w:ind w:left="140" w:right="235" w:firstLine="720"/>
      </w:pPr>
      <w:r>
        <w:t>While a</w:t>
      </w:r>
      <w:r>
        <w:rPr>
          <w:spacing w:val="1"/>
        </w:rPr>
        <w:t xml:space="preserve"> </w:t>
      </w:r>
      <w:r w:rsidR="008F024F">
        <w:t>Hospital</w:t>
      </w:r>
      <w:r>
        <w:t xml:space="preserve"> patient Mr. </w:t>
      </w:r>
      <w:r w:rsidR="008F024F">
        <w:t>DOE</w:t>
      </w:r>
      <w:r>
        <w:t xml:space="preserve"> was confident that </w:t>
      </w:r>
      <w:r w:rsidR="008F024F">
        <w:t>Hospital</w:t>
      </w:r>
      <w:r>
        <w:t xml:space="preserve"> would respect and honor the</w:t>
      </w:r>
      <w:r w:rsidR="0048524D">
        <w:t xml:space="preserve"> </w:t>
      </w:r>
      <w:r>
        <w:rPr>
          <w:spacing w:val="-57"/>
        </w:rPr>
        <w:t xml:space="preserve"> </w:t>
      </w:r>
      <w:r>
        <w:t>confidentiality of this highly personal information.</w:t>
      </w:r>
      <w:r>
        <w:rPr>
          <w:spacing w:val="1"/>
        </w:rPr>
        <w:t xml:space="preserve"> </w:t>
      </w:r>
      <w:r>
        <w:t>Indeed, he relied upon these reassurances</w:t>
      </w:r>
      <w:r>
        <w:rPr>
          <w:spacing w:val="1"/>
        </w:rPr>
        <w:t xml:space="preserve"> </w:t>
      </w:r>
      <w:r>
        <w:t xml:space="preserve">from </w:t>
      </w:r>
      <w:r w:rsidR="008F024F">
        <w:t>Hospital</w:t>
      </w:r>
      <w:r>
        <w:t xml:space="preserve"> regarding his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information:</w:t>
      </w:r>
    </w:p>
    <w:p w14:paraId="196E24CD" w14:textId="77777777" w:rsidR="00880532" w:rsidRDefault="00880532">
      <w:pPr>
        <w:pStyle w:val="BodyText"/>
        <w:spacing w:before="10"/>
        <w:rPr>
          <w:sz w:val="25"/>
        </w:rPr>
      </w:pPr>
    </w:p>
    <w:p w14:paraId="196E24CE" w14:textId="77777777" w:rsidR="00880532" w:rsidRDefault="00E70141">
      <w:pPr>
        <w:pStyle w:val="BodyText"/>
        <w:ind w:left="1633" w:right="1927"/>
        <w:jc w:val="center"/>
      </w:pPr>
      <w:bookmarkStart w:id="2" w:name="ABOUT_OUR_RESPONSIBILITY_TO_PROTECT_YOUR"/>
      <w:bookmarkEnd w:id="2"/>
      <w:r>
        <w:rPr>
          <w:color w:val="242424"/>
        </w:rPr>
        <w:t>ABOUT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OUR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RESPONSIBILITY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PROTECT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YOUR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PHI</w:t>
      </w:r>
    </w:p>
    <w:p w14:paraId="196E24CF" w14:textId="77777777" w:rsidR="00880532" w:rsidRDefault="00880532">
      <w:pPr>
        <w:pStyle w:val="BodyText"/>
        <w:rPr>
          <w:sz w:val="26"/>
        </w:rPr>
      </w:pPr>
    </w:p>
    <w:p w14:paraId="196E24D0" w14:textId="77777777" w:rsidR="00880532" w:rsidRDefault="00E70141">
      <w:pPr>
        <w:pStyle w:val="BodyText"/>
        <w:spacing w:before="153"/>
        <w:ind w:left="2300"/>
      </w:pPr>
      <w:r>
        <w:rPr>
          <w:color w:val="242424"/>
        </w:rPr>
        <w:t>By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law,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we must</w:t>
      </w:r>
    </w:p>
    <w:p w14:paraId="196E24D1" w14:textId="77777777" w:rsidR="00880532" w:rsidRDefault="00880532">
      <w:pPr>
        <w:pStyle w:val="BodyText"/>
      </w:pPr>
    </w:p>
    <w:p w14:paraId="196E24D2" w14:textId="77777777" w:rsidR="00880532" w:rsidRDefault="00E70141">
      <w:pPr>
        <w:pStyle w:val="ListParagraph"/>
        <w:numPr>
          <w:ilvl w:val="0"/>
          <w:numId w:val="4"/>
        </w:numPr>
        <w:tabs>
          <w:tab w:val="left" w:pos="3019"/>
          <w:tab w:val="left" w:pos="3020"/>
        </w:tabs>
        <w:rPr>
          <w:sz w:val="24"/>
        </w:rPr>
      </w:pPr>
      <w:r>
        <w:rPr>
          <w:color w:val="242424"/>
          <w:sz w:val="24"/>
        </w:rPr>
        <w:t>protect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privacy of your PHI;</w:t>
      </w:r>
    </w:p>
    <w:p w14:paraId="196E24D3" w14:textId="77777777" w:rsidR="00880532" w:rsidRDefault="00E70141">
      <w:pPr>
        <w:pStyle w:val="ListParagraph"/>
        <w:numPr>
          <w:ilvl w:val="0"/>
          <w:numId w:val="4"/>
        </w:numPr>
        <w:tabs>
          <w:tab w:val="left" w:pos="3019"/>
          <w:tab w:val="left" w:pos="3020"/>
        </w:tabs>
        <w:ind w:left="1580" w:right="1015" w:firstLine="720"/>
        <w:rPr>
          <w:sz w:val="24"/>
        </w:rPr>
      </w:pPr>
      <w:r>
        <w:rPr>
          <w:color w:val="242424"/>
          <w:sz w:val="24"/>
        </w:rPr>
        <w:t>tell you about your rights and our legal duties with respect</w:t>
      </w:r>
      <w:r>
        <w:rPr>
          <w:color w:val="242424"/>
          <w:spacing w:val="-57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your PHI;</w:t>
      </w:r>
    </w:p>
    <w:p w14:paraId="196E24D4" w14:textId="77777777" w:rsidR="00880532" w:rsidRDefault="00E70141">
      <w:pPr>
        <w:pStyle w:val="ListParagraph"/>
        <w:numPr>
          <w:ilvl w:val="0"/>
          <w:numId w:val="4"/>
        </w:numPr>
        <w:tabs>
          <w:tab w:val="left" w:pos="3019"/>
          <w:tab w:val="left" w:pos="3020"/>
        </w:tabs>
        <w:spacing w:before="1"/>
        <w:rPr>
          <w:sz w:val="24"/>
        </w:rPr>
      </w:pPr>
      <w:r>
        <w:rPr>
          <w:color w:val="242424"/>
          <w:sz w:val="24"/>
        </w:rPr>
        <w:t>notify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you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if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there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is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 breach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of your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unsecured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PHI; and</w:t>
      </w:r>
    </w:p>
    <w:p w14:paraId="196E24D5" w14:textId="77777777" w:rsidR="00880532" w:rsidRDefault="00E70141">
      <w:pPr>
        <w:pStyle w:val="ListParagraph"/>
        <w:numPr>
          <w:ilvl w:val="0"/>
          <w:numId w:val="4"/>
        </w:numPr>
        <w:tabs>
          <w:tab w:val="left" w:pos="3019"/>
          <w:tab w:val="left" w:pos="3020"/>
        </w:tabs>
        <w:ind w:left="1580" w:right="1103" w:firstLine="720"/>
        <w:rPr>
          <w:sz w:val="24"/>
        </w:rPr>
      </w:pPr>
      <w:r>
        <w:rPr>
          <w:color w:val="242424"/>
          <w:sz w:val="24"/>
        </w:rPr>
        <w:t>tell you about our privacy practices and follow our notice</w:t>
      </w:r>
      <w:r>
        <w:rPr>
          <w:color w:val="242424"/>
          <w:spacing w:val="-57"/>
          <w:sz w:val="24"/>
        </w:rPr>
        <w:t xml:space="preserve"> </w:t>
      </w:r>
      <w:r>
        <w:rPr>
          <w:color w:val="242424"/>
          <w:sz w:val="24"/>
        </w:rPr>
        <w:t>currently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in effect.</w:t>
      </w:r>
    </w:p>
    <w:p w14:paraId="196E24D6" w14:textId="77777777" w:rsidR="00880532" w:rsidRDefault="00880532">
      <w:pPr>
        <w:pStyle w:val="BodyText"/>
        <w:spacing w:before="11"/>
        <w:rPr>
          <w:sz w:val="23"/>
        </w:rPr>
      </w:pPr>
    </w:p>
    <w:p w14:paraId="196E24D7" w14:textId="77777777" w:rsidR="00880532" w:rsidRDefault="00E70141">
      <w:pPr>
        <w:pStyle w:val="BodyText"/>
        <w:ind w:left="1580" w:right="855" w:firstLine="720"/>
      </w:pPr>
      <w:r>
        <w:rPr>
          <w:color w:val="242424"/>
        </w:rPr>
        <w:t>We take these responsibilities seriously and, have put in place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administrative safeguards (such as security awareness training and policies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and procedures), technical safeguards (such as encryption and passwords),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and physical safeguards (such as locked areas and requiring badges) 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protect your PHI and, as in the past, we will continue to take appropriate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steps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to safeguard the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privacy of your PHI.</w:t>
      </w:r>
      <w:hyperlink w:anchor="_bookmark2" w:history="1">
        <w:r>
          <w:rPr>
            <w:color w:val="242424"/>
            <w:vertAlign w:val="superscript"/>
          </w:rPr>
          <w:t>3</w:t>
        </w:r>
      </w:hyperlink>
    </w:p>
    <w:p w14:paraId="196E24D8" w14:textId="77777777" w:rsidR="00880532" w:rsidRDefault="00880532">
      <w:pPr>
        <w:pStyle w:val="BodyText"/>
        <w:rPr>
          <w:sz w:val="28"/>
        </w:rPr>
      </w:pPr>
    </w:p>
    <w:p w14:paraId="196E24D9" w14:textId="77777777" w:rsidR="00880532" w:rsidRDefault="00E70141">
      <w:pPr>
        <w:pStyle w:val="BodyText"/>
        <w:spacing w:before="214"/>
        <w:ind w:left="860"/>
      </w:pPr>
      <w:r>
        <w:t>Further:</w:t>
      </w:r>
    </w:p>
    <w:p w14:paraId="196E24DA" w14:textId="77777777" w:rsidR="00880532" w:rsidRDefault="00880532">
      <w:pPr>
        <w:pStyle w:val="BodyText"/>
        <w:rPr>
          <w:sz w:val="23"/>
        </w:rPr>
      </w:pPr>
    </w:p>
    <w:p w14:paraId="196E24DB" w14:textId="77777777" w:rsidR="00880532" w:rsidRDefault="00E70141">
      <w:pPr>
        <w:pStyle w:val="BodyText"/>
        <w:ind w:left="1580" w:right="928" w:firstLine="720"/>
      </w:pPr>
      <w:r>
        <w:rPr>
          <w:color w:val="111111"/>
        </w:rPr>
        <w:t>We work to foster a culture of compliance that protects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information, including that of members, patients, employees, physicians,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 other information confidential to our business. Specifically around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member and patient information protection, we conduct education,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training and awareness programs that are required for our employees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physicians, so they understand the imperative of following the law,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potential impact that failing to do so can have on patients, and on their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employment.</w:t>
      </w:r>
      <w:hyperlink w:anchor="_bookmark3" w:history="1">
        <w:r>
          <w:rPr>
            <w:color w:val="111111"/>
            <w:vertAlign w:val="superscript"/>
          </w:rPr>
          <w:t>4</w:t>
        </w:r>
      </w:hyperlink>
    </w:p>
    <w:p w14:paraId="196E24DC" w14:textId="77777777" w:rsidR="00880532" w:rsidRDefault="00880532">
      <w:pPr>
        <w:pStyle w:val="BodyText"/>
        <w:rPr>
          <w:sz w:val="20"/>
        </w:rPr>
      </w:pPr>
    </w:p>
    <w:p w14:paraId="196E24DD" w14:textId="5339DB00" w:rsidR="00880532" w:rsidRDefault="006E06BF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6E2632" wp14:editId="19D9CA7D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1828800" cy="10160"/>
                <wp:effectExtent l="0" t="0" r="0" b="0"/>
                <wp:wrapTopAndBottom/>
                <wp:docPr id="41617707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727F" id="docshape6" o:spid="_x0000_s1026" style="position:absolute;margin-left:1in;margin-top:9.7pt;width:2in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EMoFfTeAAAACQEAAA8AAABkcnMvZG93bnJldi54bWxMj81OwzAQ&#10;hO9IvIO1SNyo3ZBSCHEqVKn3/oBEb268JIF4Hdlum749y4nednZHs9+Ui9H14oQhdp40TCcKBFLt&#10;bUeNhvfd6uEZREyGrOk9oYYLRlhUtzelKaw/0wZP29QIDqFYGA1tSkMhZaxbdCZO/IDEty8fnEks&#10;QyNtMGcOd73MlHqSznTEH1oz4LLF+md7dBpmy+8sXMZ9/9nMVvN6/aE2u7XS+v5ufHsFkXBM/2b4&#10;w2d0qJjp4I9ko+hZ5zl3STy85CDYkD9mvDhoyKYKZFXK6wbVLwAAAP//AwBQSwECLQAUAAYACAAA&#10;ACEAtoM4kv4AAADhAQAAEwAAAAAAAAAAAAAAAAAAAAAAW0NvbnRlbnRfVHlwZXNdLnhtbFBLAQIt&#10;ABQABgAIAAAAIQA4/SH/1gAAAJQBAAALAAAAAAAAAAAAAAAAAC8BAABfcmVscy8ucmVsc1BLAQIt&#10;ABQABgAIAAAAIQBspwsK5gEAALQDAAAOAAAAAAAAAAAAAAAAAC4CAABkcnMvZTJvRG9jLnhtbFBL&#10;AQItABQABgAIAAAAIQBDKBX03gAAAAkBAAAPAAAAAAAAAAAAAAAAAEAEAABkcnMvZG93bnJldi54&#10;bWxQSwUGAAAAAAQABADzAAAASwUAAAAA&#10;" fillcolor="#404040" stroked="f">
                <w10:wrap type="topAndBottom" anchorx="page"/>
              </v:rect>
            </w:pict>
          </mc:Fallback>
        </mc:AlternateContent>
      </w:r>
    </w:p>
    <w:p w14:paraId="196E24DE" w14:textId="48F8850B" w:rsidR="00880532" w:rsidRDefault="00E70141">
      <w:pPr>
        <w:spacing w:before="101" w:line="242" w:lineRule="auto"/>
        <w:ind w:left="140" w:right="235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 w:rsidR="008F024F">
        <w:rPr>
          <w:sz w:val="20"/>
        </w:rPr>
        <w:t>Hospital</w:t>
      </w:r>
      <w:r>
        <w:rPr>
          <w:sz w:val="20"/>
        </w:rPr>
        <w:t xml:space="preserve"> </w:t>
      </w:r>
      <w:r w:rsidR="0048524D">
        <w:rPr>
          <w:sz w:val="20"/>
        </w:rPr>
        <w:t>ABC</w:t>
      </w:r>
      <w:r>
        <w:rPr>
          <w:sz w:val="20"/>
        </w:rPr>
        <w:t xml:space="preserve">, Notice of Privacy Practices, </w:t>
      </w:r>
      <w:hyperlink r:id="rId10">
        <w:r>
          <w:rPr>
            <w:color w:val="0562C1"/>
            <w:sz w:val="20"/>
            <w:u w:val="single" w:color="0562C1"/>
          </w:rPr>
          <w:t>https://healthy.</w:t>
        </w:r>
        <w:r w:rsidR="008F024F">
          <w:rPr>
            <w:color w:val="0562C1"/>
            <w:sz w:val="20"/>
            <w:u w:val="single" w:color="0562C1"/>
          </w:rPr>
          <w:t>Hospital</w:t>
        </w:r>
        <w:r w:rsidR="0048524D">
          <w:rPr>
            <w:color w:val="0562C1"/>
            <w:sz w:val="20"/>
            <w:u w:val="single" w:color="0562C1"/>
          </w:rPr>
          <w:t>ABC</w:t>
        </w:r>
        <w:r>
          <w:rPr>
            <w:color w:val="0562C1"/>
            <w:sz w:val="20"/>
            <w:u w:val="single" w:color="0562C1"/>
          </w:rPr>
          <w:t>.org/health/care/consumer/center</w:t>
        </w:r>
      </w:hyperlink>
      <w:r>
        <w:rPr>
          <w:color w:val="0562C1"/>
          <w:spacing w:val="-47"/>
          <w:sz w:val="20"/>
        </w:rPr>
        <w:t xml:space="preserve"> </w:t>
      </w:r>
      <w:r>
        <w:rPr>
          <w:sz w:val="20"/>
        </w:rPr>
        <w:t>(Viewed January</w:t>
      </w:r>
      <w:r>
        <w:rPr>
          <w:spacing w:val="1"/>
          <w:sz w:val="20"/>
        </w:rPr>
        <w:t xml:space="preserve"> </w:t>
      </w:r>
      <w:r>
        <w:rPr>
          <w:sz w:val="20"/>
        </w:rPr>
        <w:t>25,</w:t>
      </w:r>
      <w:r>
        <w:rPr>
          <w:spacing w:val="4"/>
          <w:sz w:val="20"/>
        </w:rPr>
        <w:t xml:space="preserve"> </w:t>
      </w:r>
      <w:r>
        <w:rPr>
          <w:sz w:val="20"/>
        </w:rPr>
        <w:t>2021)</w:t>
      </w:r>
    </w:p>
    <w:p w14:paraId="196E24DF" w14:textId="77777777" w:rsidR="00880532" w:rsidRDefault="00880532">
      <w:pPr>
        <w:pStyle w:val="BodyText"/>
        <w:spacing w:before="5"/>
        <w:rPr>
          <w:sz w:val="20"/>
        </w:rPr>
      </w:pPr>
    </w:p>
    <w:p w14:paraId="196E24E0" w14:textId="6BDBD9F2" w:rsidR="00880532" w:rsidRDefault="00E70141">
      <w:pPr>
        <w:ind w:left="140" w:right="499"/>
        <w:rPr>
          <w:sz w:val="20"/>
        </w:rPr>
      </w:pPr>
      <w:bookmarkStart w:id="4" w:name="_bookmark3"/>
      <w:bookmarkEnd w:id="4"/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color w:val="111111"/>
          <w:spacing w:val="-14"/>
          <w:sz w:val="20"/>
        </w:rPr>
        <w:t>Report:</w:t>
      </w:r>
      <w:r>
        <w:rPr>
          <w:color w:val="111111"/>
          <w:sz w:val="20"/>
        </w:rPr>
        <w:t xml:space="preserve"> </w:t>
      </w:r>
      <w:r w:rsidR="008F024F">
        <w:rPr>
          <w:color w:val="111111"/>
          <w:spacing w:val="-13"/>
          <w:sz w:val="20"/>
        </w:rPr>
        <w:t>Hospital</w:t>
      </w:r>
      <w:r>
        <w:rPr>
          <w:color w:val="111111"/>
          <w:sz w:val="20"/>
        </w:rPr>
        <w:t xml:space="preserve"> </w:t>
      </w:r>
      <w:r w:rsidR="0048524D">
        <w:rPr>
          <w:color w:val="111111"/>
          <w:spacing w:val="-14"/>
          <w:sz w:val="20"/>
        </w:rPr>
        <w:t>ABC</w:t>
      </w:r>
      <w:r>
        <w:rPr>
          <w:color w:val="111111"/>
          <w:sz w:val="20"/>
        </w:rPr>
        <w:t xml:space="preserve"> </w:t>
      </w:r>
      <w:r>
        <w:rPr>
          <w:color w:val="111111"/>
          <w:spacing w:val="-13"/>
          <w:sz w:val="20"/>
        </w:rPr>
        <w:t>Among</w:t>
      </w:r>
      <w:r>
        <w:rPr>
          <w:color w:val="111111"/>
          <w:sz w:val="20"/>
        </w:rPr>
        <w:t xml:space="preserve"> </w:t>
      </w:r>
      <w:r>
        <w:rPr>
          <w:color w:val="111111"/>
          <w:spacing w:val="-11"/>
          <w:sz w:val="20"/>
        </w:rPr>
        <w:t>Top</w:t>
      </w:r>
      <w:r>
        <w:rPr>
          <w:color w:val="111111"/>
          <w:sz w:val="20"/>
        </w:rPr>
        <w:t xml:space="preserve"> </w:t>
      </w:r>
      <w:r>
        <w:rPr>
          <w:color w:val="111111"/>
          <w:spacing w:val="-14"/>
          <w:sz w:val="20"/>
        </w:rPr>
        <w:t>Violators</w:t>
      </w:r>
      <w:r>
        <w:rPr>
          <w:color w:val="111111"/>
          <w:sz w:val="20"/>
        </w:rPr>
        <w:t xml:space="preserve"> </w:t>
      </w:r>
      <w:r>
        <w:rPr>
          <w:color w:val="111111"/>
          <w:spacing w:val="-8"/>
          <w:sz w:val="20"/>
        </w:rPr>
        <w:t>of</w:t>
      </w:r>
      <w:r>
        <w:rPr>
          <w:color w:val="111111"/>
          <w:sz w:val="20"/>
        </w:rPr>
        <w:t xml:space="preserve"> </w:t>
      </w:r>
      <w:r>
        <w:rPr>
          <w:color w:val="111111"/>
          <w:spacing w:val="-12"/>
          <w:sz w:val="20"/>
        </w:rPr>
        <w:t>HIPPA</w:t>
      </w:r>
      <w:r>
        <w:rPr>
          <w:color w:val="111111"/>
          <w:sz w:val="20"/>
        </w:rPr>
        <w:t xml:space="preserve"> - </w:t>
      </w:r>
      <w:r>
        <w:rPr>
          <w:color w:val="4D4D4D"/>
          <w:sz w:val="20"/>
        </w:rPr>
        <w:t xml:space="preserve">A report by the </w:t>
      </w:r>
      <w:r>
        <w:rPr>
          <w:color w:val="4D4D4D"/>
          <w:spacing w:val="-1"/>
          <w:sz w:val="20"/>
        </w:rPr>
        <w:t>nonprofit</w:t>
      </w:r>
      <w:r>
        <w:rPr>
          <w:color w:val="4D4D4D"/>
          <w:sz w:val="20"/>
        </w:rPr>
        <w:t xml:space="preserve"> ProPublica </w:t>
      </w:r>
      <w:r>
        <w:rPr>
          <w:color w:val="4D4D4D"/>
          <w:spacing w:val="-1"/>
          <w:sz w:val="20"/>
        </w:rPr>
        <w:t>shows</w:t>
      </w:r>
      <w:r>
        <w:rPr>
          <w:color w:val="4D4D4D"/>
          <w:sz w:val="20"/>
        </w:rPr>
        <w:t xml:space="preserve"> the </w:t>
      </w:r>
      <w:r>
        <w:rPr>
          <w:color w:val="4D4D4D"/>
          <w:spacing w:val="-1"/>
          <w:sz w:val="20"/>
        </w:rPr>
        <w:t>health</w:t>
      </w:r>
      <w:r>
        <w:rPr>
          <w:color w:val="4D4D4D"/>
          <w:spacing w:val="1"/>
          <w:sz w:val="20"/>
        </w:rPr>
        <w:t xml:space="preserve"> </w:t>
      </w:r>
      <w:r>
        <w:rPr>
          <w:color w:val="4D4D4D"/>
          <w:sz w:val="20"/>
        </w:rPr>
        <w:t>provider</w:t>
      </w:r>
      <w:r>
        <w:rPr>
          <w:color w:val="4D4D4D"/>
          <w:spacing w:val="-3"/>
          <w:sz w:val="20"/>
        </w:rPr>
        <w:t xml:space="preserve"> </w:t>
      </w:r>
      <w:r>
        <w:rPr>
          <w:color w:val="4D4D4D"/>
          <w:sz w:val="20"/>
        </w:rPr>
        <w:t>received</w:t>
      </w:r>
      <w:r>
        <w:rPr>
          <w:color w:val="4D4D4D"/>
          <w:spacing w:val="-3"/>
          <w:sz w:val="20"/>
        </w:rPr>
        <w:t xml:space="preserve"> </w:t>
      </w:r>
      <w:r>
        <w:rPr>
          <w:color w:val="4D4D4D"/>
          <w:sz w:val="20"/>
        </w:rPr>
        <w:t>little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consequences</w:t>
      </w:r>
      <w:r>
        <w:rPr>
          <w:color w:val="4D4D4D"/>
          <w:spacing w:val="-5"/>
          <w:sz w:val="20"/>
        </w:rPr>
        <w:t xml:space="preserve"> </w:t>
      </w:r>
      <w:r>
        <w:rPr>
          <w:color w:val="4D4D4D"/>
          <w:sz w:val="20"/>
        </w:rPr>
        <w:t>for</w:t>
      </w:r>
      <w:r>
        <w:rPr>
          <w:color w:val="4D4D4D"/>
          <w:spacing w:val="-3"/>
          <w:sz w:val="20"/>
        </w:rPr>
        <w:t xml:space="preserve"> </w:t>
      </w:r>
      <w:r>
        <w:rPr>
          <w:color w:val="4D4D4D"/>
          <w:sz w:val="20"/>
        </w:rPr>
        <w:t>repeated</w:t>
      </w:r>
      <w:r>
        <w:rPr>
          <w:color w:val="4D4D4D"/>
          <w:spacing w:val="-6"/>
          <w:sz w:val="20"/>
        </w:rPr>
        <w:t xml:space="preserve"> </w:t>
      </w:r>
      <w:r>
        <w:rPr>
          <w:color w:val="4D4D4D"/>
          <w:sz w:val="20"/>
        </w:rPr>
        <w:t>violations.</w:t>
      </w:r>
      <w:r>
        <w:rPr>
          <w:color w:val="4D4D4D"/>
          <w:spacing w:val="-2"/>
          <w:sz w:val="20"/>
        </w:rPr>
        <w:t xml:space="preserve"> </w:t>
      </w:r>
      <w:r w:rsidRPr="004A490B">
        <w:rPr>
          <w:color w:val="0562C1"/>
          <w:sz w:val="20"/>
          <w:highlight w:val="black"/>
          <w:u w:val="single" w:color="0562C1"/>
        </w:rPr>
        <w:t>https://patch.com/california/redlands/report-</w:t>
      </w:r>
      <w:r w:rsidR="008F024F" w:rsidRPr="004A490B">
        <w:rPr>
          <w:color w:val="0562C1"/>
          <w:sz w:val="20"/>
          <w:highlight w:val="black"/>
          <w:u w:val="single" w:color="0562C1"/>
        </w:rPr>
        <w:t>Hospital</w:t>
      </w:r>
      <w:r w:rsidRPr="004A490B">
        <w:rPr>
          <w:color w:val="0562C1"/>
          <w:sz w:val="20"/>
          <w:highlight w:val="black"/>
          <w:u w:val="single" w:color="0562C1"/>
        </w:rPr>
        <w:t>-</w:t>
      </w:r>
      <w:r w:rsidRPr="004A490B">
        <w:rPr>
          <w:color w:val="0562C1"/>
          <w:spacing w:val="-47"/>
          <w:sz w:val="20"/>
          <w:highlight w:val="black"/>
        </w:rPr>
        <w:t xml:space="preserve"> </w:t>
      </w:r>
      <w:hyperlink r:id="rId11">
        <w:r w:rsidR="0048524D" w:rsidRPr="004A490B">
          <w:rPr>
            <w:color w:val="0562C1"/>
            <w:sz w:val="20"/>
            <w:highlight w:val="black"/>
            <w:u w:val="single" w:color="0562C1"/>
          </w:rPr>
          <w:t>ABC</w:t>
        </w:r>
        <w:r w:rsidRPr="004A490B">
          <w:rPr>
            <w:color w:val="0562C1"/>
            <w:sz w:val="20"/>
            <w:highlight w:val="black"/>
            <w:u w:val="single" w:color="0562C1"/>
          </w:rPr>
          <w:t>-among-top-violators-</w:t>
        </w:r>
        <w:proofErr w:type="spellStart"/>
        <w:r w:rsidRPr="004A490B">
          <w:rPr>
            <w:color w:val="0562C1"/>
            <w:sz w:val="20"/>
            <w:highlight w:val="black"/>
            <w:u w:val="single" w:color="0562C1"/>
          </w:rPr>
          <w:t>hippa</w:t>
        </w:r>
        <w:proofErr w:type="spellEnd"/>
      </w:hyperlink>
    </w:p>
    <w:p w14:paraId="196E24E1" w14:textId="77777777" w:rsidR="00880532" w:rsidRDefault="00880532">
      <w:pPr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4E2" w14:textId="77777777" w:rsidR="00880532" w:rsidRDefault="00880532">
      <w:pPr>
        <w:pStyle w:val="BodyText"/>
        <w:rPr>
          <w:sz w:val="20"/>
        </w:rPr>
      </w:pPr>
    </w:p>
    <w:p w14:paraId="196E24E3" w14:textId="77777777" w:rsidR="00880532" w:rsidRDefault="00880532">
      <w:pPr>
        <w:pStyle w:val="BodyText"/>
        <w:rPr>
          <w:sz w:val="20"/>
        </w:rPr>
      </w:pPr>
    </w:p>
    <w:p w14:paraId="196E24E4" w14:textId="77777777" w:rsidR="00880532" w:rsidRDefault="00880532">
      <w:pPr>
        <w:pStyle w:val="BodyText"/>
        <w:spacing w:before="5"/>
        <w:rPr>
          <w:sz w:val="23"/>
        </w:rPr>
      </w:pPr>
    </w:p>
    <w:p w14:paraId="196E24E5" w14:textId="12072BA5" w:rsidR="00880532" w:rsidRDefault="00E70141">
      <w:pPr>
        <w:pStyle w:val="BodyText"/>
        <w:spacing w:before="90" w:line="259" w:lineRule="auto"/>
        <w:ind w:left="140" w:right="355" w:firstLine="720"/>
      </w:pPr>
      <w:r>
        <w:t xml:space="preserve">While </w:t>
      </w:r>
      <w:r w:rsidR="004A490B">
        <w:t>Insurance Company</w:t>
      </w:r>
      <w:r>
        <w:t xml:space="preserve"> has reassured Mr. </w:t>
      </w:r>
      <w:r w:rsidR="008F024F">
        <w:t>DOE</w:t>
      </w:r>
      <w:r>
        <w:t xml:space="preserve"> that it will redact certain information, it is</w:t>
      </w:r>
      <w:r>
        <w:rPr>
          <w:spacing w:val="1"/>
        </w:rPr>
        <w:t xml:space="preserve"> </w:t>
      </w:r>
      <w:r>
        <w:t>difficult to imagine that it will take any steps to “unring the bell” in their negotiations with him</w:t>
      </w:r>
      <w:r>
        <w:rPr>
          <w:spacing w:val="-57"/>
        </w:rPr>
        <w:t xml:space="preserve"> </w:t>
      </w:r>
      <w:r>
        <w:t>over the</w:t>
      </w:r>
      <w:r>
        <w:rPr>
          <w:spacing w:val="1"/>
        </w:rPr>
        <w:t xml:space="preserve"> </w:t>
      </w:r>
      <w:r>
        <w:t>accident.</w:t>
      </w:r>
    </w:p>
    <w:p w14:paraId="196E24E6" w14:textId="77777777" w:rsidR="00880532" w:rsidRDefault="00880532">
      <w:pPr>
        <w:pStyle w:val="BodyText"/>
        <w:spacing w:before="8"/>
        <w:rPr>
          <w:sz w:val="20"/>
        </w:rPr>
      </w:pPr>
    </w:p>
    <w:p w14:paraId="196E24E7" w14:textId="01D9812B" w:rsidR="00880532" w:rsidRDefault="00E70141">
      <w:pPr>
        <w:pStyle w:val="BodyText"/>
        <w:spacing w:line="259" w:lineRule="auto"/>
        <w:ind w:left="140" w:right="356" w:firstLine="720"/>
      </w:pPr>
      <w:r>
        <w:t>Apart from the impact on his claim against the carrier, this illegal disclosure was</w:t>
      </w:r>
      <w:r>
        <w:rPr>
          <w:spacing w:val="1"/>
        </w:rPr>
        <w:t xml:space="preserve"> </w:t>
      </w:r>
      <w:r>
        <w:t xml:space="preserve">emotionally devastating to Mr. </w:t>
      </w:r>
      <w:r w:rsidR="008F024F">
        <w:t>DOE</w:t>
      </w:r>
      <w:r>
        <w:t>.</w:t>
      </w:r>
      <w:r>
        <w:rPr>
          <w:spacing w:val="1"/>
        </w:rPr>
        <w:t xml:space="preserve"> </w:t>
      </w:r>
      <w:r>
        <w:t>If he cannot trust his healthcare provider to shield his</w:t>
      </w:r>
      <w:r>
        <w:rPr>
          <w:spacing w:val="1"/>
        </w:rPr>
        <w:t xml:space="preserve"> </w:t>
      </w:r>
      <w:r>
        <w:t xml:space="preserve">medical history and </w:t>
      </w:r>
      <w:r w:rsidR="00182130">
        <w:t>conditions,</w:t>
      </w:r>
      <w:r>
        <w:t xml:space="preserve"> how can he trust the care it provides? He persuasively feels that</w:t>
      </w:r>
      <w:r>
        <w:rPr>
          <w:spacing w:val="-57"/>
        </w:rPr>
        <w:t xml:space="preserve"> </w:t>
      </w:r>
      <w:r>
        <w:t>has been betrayed by those he has entrusted with his care and fears that in the dealing with the</w:t>
      </w:r>
      <w:r>
        <w:rPr>
          <w:spacing w:val="1"/>
        </w:rPr>
        <w:t xml:space="preserve"> </w:t>
      </w:r>
      <w:r>
        <w:t>carrier he will be ridiculed, abused and taken advantage of.</w:t>
      </w:r>
      <w:r>
        <w:rPr>
          <w:spacing w:val="1"/>
        </w:rPr>
        <w:t xml:space="preserve"> </w:t>
      </w:r>
      <w:r>
        <w:t>Strangers, who he knows nothing</w:t>
      </w:r>
      <w:r>
        <w:rPr>
          <w:spacing w:val="1"/>
        </w:rPr>
        <w:t xml:space="preserve"> </w:t>
      </w:r>
      <w:r>
        <w:t>about,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untrusted custodians</w:t>
      </w:r>
      <w:r>
        <w:rPr>
          <w:spacing w:val="-2"/>
        </w:rPr>
        <w:t xml:space="preserve"> </w:t>
      </w:r>
      <w:r>
        <w:t>of  the</w:t>
      </w:r>
      <w:r>
        <w:rPr>
          <w:spacing w:val="1"/>
        </w:rPr>
        <w:t xml:space="preserve"> </w:t>
      </w:r>
      <w:r>
        <w:t>most intimate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 his</w:t>
      </w:r>
      <w:r>
        <w:rPr>
          <w:spacing w:val="-2"/>
        </w:rPr>
        <w:t xml:space="preserve"> </w:t>
      </w:r>
      <w:r>
        <w:t>life.</w:t>
      </w:r>
    </w:p>
    <w:p w14:paraId="196E24E8" w14:textId="77777777" w:rsidR="00880532" w:rsidRDefault="00880532">
      <w:pPr>
        <w:pStyle w:val="BodyText"/>
        <w:spacing w:before="9"/>
        <w:rPr>
          <w:sz w:val="20"/>
        </w:rPr>
      </w:pPr>
    </w:p>
    <w:p w14:paraId="196E24E9" w14:textId="1D23A9E2" w:rsidR="00880532" w:rsidRDefault="00E70141">
      <w:pPr>
        <w:pStyle w:val="BodyText"/>
        <w:spacing w:line="261" w:lineRule="auto"/>
        <w:ind w:left="140" w:right="127" w:firstLine="719"/>
      </w:pPr>
      <w:r>
        <w:t>The law, however,</w:t>
      </w:r>
      <w:r>
        <w:rPr>
          <w:spacing w:val="1"/>
        </w:rPr>
        <w:t xml:space="preserve"> </w:t>
      </w:r>
      <w:r>
        <w:t xml:space="preserve">does provide Mr. </w:t>
      </w:r>
      <w:r w:rsidR="008F024F">
        <w:t>DOE</w:t>
      </w:r>
      <w:r>
        <w:t xml:space="preserve"> with a remedy for these violations which are</w:t>
      </w:r>
      <w:r>
        <w:rPr>
          <w:spacing w:val="-57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detailed.</w:t>
      </w:r>
    </w:p>
    <w:p w14:paraId="196E24EA" w14:textId="77777777" w:rsidR="00880532" w:rsidRDefault="00880532">
      <w:pPr>
        <w:pStyle w:val="BodyText"/>
        <w:rPr>
          <w:sz w:val="26"/>
        </w:rPr>
      </w:pPr>
    </w:p>
    <w:p w14:paraId="196E24EB" w14:textId="77777777" w:rsidR="00880532" w:rsidRDefault="00E70141">
      <w:pPr>
        <w:pStyle w:val="ListParagraph"/>
        <w:numPr>
          <w:ilvl w:val="0"/>
          <w:numId w:val="7"/>
        </w:numPr>
        <w:tabs>
          <w:tab w:val="left" w:pos="1099"/>
          <w:tab w:val="left" w:pos="1100"/>
        </w:tabs>
        <w:spacing w:before="212"/>
        <w:ind w:left="2784" w:right="380" w:hanging="2404"/>
        <w:jc w:val="left"/>
        <w:rPr>
          <w:sz w:val="24"/>
        </w:rPr>
      </w:pPr>
      <w:r>
        <w:rPr>
          <w:sz w:val="24"/>
          <w:u w:val="single"/>
        </w:rPr>
        <w:t>PRESENT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PROTECTIONS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CONFIDENTIALITY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MEDICAL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RECORDS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AND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HIV-RELATED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hyperlink w:anchor="_bookmark4" w:history="1">
        <w:r>
          <w:rPr>
            <w:sz w:val="24"/>
            <w:vertAlign w:val="superscript"/>
          </w:rPr>
          <w:t>5</w:t>
        </w:r>
      </w:hyperlink>
    </w:p>
    <w:p w14:paraId="196E24EC" w14:textId="77777777" w:rsidR="00880532" w:rsidRDefault="00880532">
      <w:pPr>
        <w:pStyle w:val="BodyText"/>
        <w:spacing w:before="2"/>
        <w:rPr>
          <w:sz w:val="16"/>
        </w:rPr>
      </w:pPr>
    </w:p>
    <w:p w14:paraId="196E24ED" w14:textId="77777777" w:rsidR="00880532" w:rsidRDefault="00E70141">
      <w:pPr>
        <w:pStyle w:val="BodyText"/>
        <w:spacing w:before="90"/>
        <w:ind w:left="860" w:right="1723" w:firstLine="720"/>
      </w:pPr>
      <w:r>
        <w:t>[T]here are few matters of a more personal nature, and there are</w:t>
      </w:r>
      <w:r>
        <w:rPr>
          <w:spacing w:val="1"/>
        </w:rPr>
        <w:t xml:space="preserve"> </w:t>
      </w:r>
      <w:r>
        <w:t>few decisions over which a person could have a greater desire to exercise</w:t>
      </w:r>
      <w:r>
        <w:rPr>
          <w:spacing w:val="-57"/>
        </w:rPr>
        <w:t xml:space="preserve"> </w:t>
      </w:r>
      <w:r>
        <w:t>control, than the manner in which he reveals [an AIDS] diagnosis to</w:t>
      </w:r>
      <w:r>
        <w:rPr>
          <w:spacing w:val="1"/>
        </w:rPr>
        <w:t xml:space="preserve"> </w:t>
      </w:r>
      <w:r>
        <w:t>others.</w:t>
      </w:r>
      <w:r>
        <w:rPr>
          <w:spacing w:val="-2"/>
          <w:u w:val="single"/>
        </w:rPr>
        <w:t xml:space="preserve"> </w:t>
      </w:r>
      <w:r>
        <w:rPr>
          <w:i/>
          <w:u w:val="single"/>
        </w:rPr>
        <w:t>Doe v.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Coughlin</w:t>
      </w:r>
      <w:r>
        <w:t>,</w:t>
      </w:r>
      <w:r>
        <w:rPr>
          <w:spacing w:val="-1"/>
        </w:rPr>
        <w:t xml:space="preserve"> </w:t>
      </w:r>
      <w:r>
        <w:t>697</w:t>
      </w:r>
      <w:r>
        <w:rPr>
          <w:spacing w:val="-1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Supp. 1234,</w:t>
      </w:r>
      <w:r>
        <w:rPr>
          <w:spacing w:val="-1"/>
        </w:rPr>
        <w:t xml:space="preserve"> </w:t>
      </w:r>
      <w:r>
        <w:t>1237</w:t>
      </w:r>
      <w:r>
        <w:rPr>
          <w:spacing w:val="-1"/>
        </w:rPr>
        <w:t xml:space="preserve"> </w:t>
      </w:r>
      <w:r>
        <w:t>(N.D.N.Y.</w:t>
      </w:r>
      <w:r>
        <w:rPr>
          <w:spacing w:val="-1"/>
        </w:rPr>
        <w:t xml:space="preserve"> </w:t>
      </w:r>
      <w:r>
        <w:t>1988).</w:t>
      </w:r>
    </w:p>
    <w:p w14:paraId="196E24EE" w14:textId="77777777" w:rsidR="00880532" w:rsidRDefault="00880532">
      <w:pPr>
        <w:pStyle w:val="BodyText"/>
        <w:spacing w:before="2"/>
        <w:rPr>
          <w:sz w:val="16"/>
        </w:rPr>
      </w:pPr>
    </w:p>
    <w:p w14:paraId="196E24EF" w14:textId="77777777" w:rsidR="00880532" w:rsidRDefault="00E70141">
      <w:pPr>
        <w:pStyle w:val="BodyText"/>
        <w:spacing w:before="90"/>
        <w:ind w:left="860" w:right="1621" w:firstLine="720"/>
      </w:pPr>
      <w:r>
        <w:t>Given the most publicized aspect of the AIDS disease, namely that</w:t>
      </w:r>
      <w:r>
        <w:rPr>
          <w:spacing w:val="-57"/>
        </w:rPr>
        <w:t xml:space="preserve"> </w:t>
      </w:r>
      <w:r>
        <w:t>it is related more closely than most diseases to sexual activity and</w:t>
      </w:r>
      <w:r>
        <w:rPr>
          <w:spacing w:val="1"/>
        </w:rPr>
        <w:t xml:space="preserve"> </w:t>
      </w:r>
      <w:r>
        <w:t>intravenous drug use, it is difficult to argue that information about this</w:t>
      </w:r>
      <w:r>
        <w:rPr>
          <w:spacing w:val="1"/>
        </w:rPr>
        <w:t xml:space="preserve"> </w:t>
      </w:r>
      <w:r>
        <w:t>disease is not information of the most personal kind, or that an individual</w:t>
      </w:r>
      <w:r>
        <w:rPr>
          <w:spacing w:val="1"/>
        </w:rPr>
        <w:t xml:space="preserve"> </w:t>
      </w:r>
      <w:r>
        <w:t>would not have an interest in protecting against the dissemination of such</w:t>
      </w:r>
      <w:r>
        <w:rPr>
          <w:spacing w:val="1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rPr>
          <w:i/>
          <w:u w:val="single"/>
        </w:rPr>
        <w:t>Woods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v. White</w:t>
      </w:r>
      <w:r>
        <w:t>, 689</w:t>
      </w:r>
      <w:r>
        <w:rPr>
          <w:spacing w:val="-1"/>
        </w:rPr>
        <w:t xml:space="preserve"> </w:t>
      </w:r>
      <w:r>
        <w:t>F. Supp. 874, 876</w:t>
      </w:r>
      <w:r>
        <w:rPr>
          <w:spacing w:val="-1"/>
        </w:rPr>
        <w:t xml:space="preserve"> </w:t>
      </w:r>
      <w:r>
        <w:t>(W.D. Wis. 1988)</w:t>
      </w:r>
    </w:p>
    <w:p w14:paraId="196E24F0" w14:textId="77777777" w:rsidR="00880532" w:rsidRDefault="00880532">
      <w:pPr>
        <w:pStyle w:val="BodyText"/>
        <w:spacing w:before="3"/>
        <w:rPr>
          <w:sz w:val="16"/>
        </w:rPr>
      </w:pPr>
    </w:p>
    <w:p w14:paraId="196E24F1" w14:textId="31F36AF2" w:rsidR="00880532" w:rsidRDefault="00E70141">
      <w:pPr>
        <w:pStyle w:val="BodyText"/>
        <w:spacing w:before="90" w:line="259" w:lineRule="auto"/>
        <w:ind w:left="139" w:firstLine="720"/>
      </w:pPr>
      <w:r>
        <w:t xml:space="preserve">The illegal disclosure of Mr. </w:t>
      </w:r>
      <w:r w:rsidR="008F024F">
        <w:t>DOE</w:t>
      </w:r>
      <w:r>
        <w:t>’s medical records involves the broad release of his</w:t>
      </w:r>
      <w:r>
        <w:rPr>
          <w:spacing w:val="1"/>
        </w:rPr>
        <w:t xml:space="preserve"> </w:t>
      </w:r>
      <w:r>
        <w:t>medical history as well as HIV-related information.</w:t>
      </w:r>
      <w:r>
        <w:rPr>
          <w:spacing w:val="1"/>
        </w:rPr>
        <w:t xml:space="preserve"> </w:t>
      </w:r>
      <w:r>
        <w:t>Such information is protected by an array of</w:t>
      </w:r>
      <w:r>
        <w:rPr>
          <w:spacing w:val="-57"/>
        </w:rPr>
        <w:t xml:space="preserve"> </w:t>
      </w:r>
      <w:r>
        <w:t>ethical,</w:t>
      </w:r>
      <w:r>
        <w:rPr>
          <w:spacing w:val="-1"/>
        </w:rPr>
        <w:t xml:space="preserve"> </w:t>
      </w:r>
      <w:r>
        <w:t>statutory and</w:t>
      </w:r>
      <w:r>
        <w:rPr>
          <w:spacing w:val="-4"/>
        </w:rPr>
        <w:t xml:space="preserve"> </w:t>
      </w:r>
      <w:r>
        <w:t>common law</w:t>
      </w:r>
      <w:r>
        <w:rPr>
          <w:spacing w:val="-2"/>
        </w:rPr>
        <w:t xml:space="preserve"> </w:t>
      </w:r>
      <w:r>
        <w:t>principles.</w:t>
      </w:r>
    </w:p>
    <w:p w14:paraId="196E24F2" w14:textId="77777777" w:rsidR="00880532" w:rsidRDefault="00880532">
      <w:pPr>
        <w:pStyle w:val="BodyText"/>
        <w:rPr>
          <w:sz w:val="20"/>
        </w:rPr>
      </w:pPr>
    </w:p>
    <w:p w14:paraId="196E24F3" w14:textId="77777777" w:rsidR="00880532" w:rsidRDefault="00880532">
      <w:pPr>
        <w:pStyle w:val="BodyText"/>
        <w:rPr>
          <w:sz w:val="20"/>
        </w:rPr>
      </w:pPr>
    </w:p>
    <w:p w14:paraId="196E24F4" w14:textId="7F0ECD00" w:rsidR="00880532" w:rsidRDefault="006E06BF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6E2633" wp14:editId="4206198B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1828800" cy="10160"/>
                <wp:effectExtent l="0" t="0" r="0" b="0"/>
                <wp:wrapTopAndBottom/>
                <wp:docPr id="1741745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8860" id="docshape7" o:spid="_x0000_s1026" style="position:absolute;margin-left:1in;margin-top:16.3pt;width:2in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MO9xoPdAAAACQEAAA8AAABkcnMvZG93bnJldi54bWxMj81OwzAQ&#10;hO9IvIO1SNyojZuWKsSpUKXe+4cENzd2k4C9jmy3Td+e5QTHmR3NflMtR+/YxcbUB1TwPBHALDbB&#10;9NgqOOzXTwtgKWs02gW0Cm42wbK+v6t0acIVt/ayyy2jEkylVtDlPJScp6azXqdJGCzS7RSi15lk&#10;bLmJ+krl3nEpxJx73SN96PRgV51tvndnr2C2+pLxNn66j3a2fmk272K73wilHh/Gt1dg2Y75Lwy/&#10;+IQONTEdwxlNYo50UdCWrGAq58AoUEwlGUcyCgm8rvj/BfUPAAAA//8DAFBLAQItABQABgAIAAAA&#10;IQC2gziS/gAAAOEBAAATAAAAAAAAAAAAAAAAAAAAAABbQ29udGVudF9UeXBlc10ueG1sUEsBAi0A&#10;FAAGAAgAAAAhADj9If/WAAAAlAEAAAsAAAAAAAAAAAAAAAAALwEAAF9yZWxzLy5yZWxzUEsBAi0A&#10;FAAGAAgAAAAhAGynCwrmAQAAtAMAAA4AAAAAAAAAAAAAAAAALgIAAGRycy9lMm9Eb2MueG1sUEsB&#10;Ai0AFAAGAAgAAAAhAMO9xoPdAAAACQEAAA8AAAAAAAAAAAAAAAAAQAQAAGRycy9kb3ducmV2Lnht&#10;bFBLBQYAAAAABAAEAPMAAABKBQAAAAA=&#10;" fillcolor="#404040" stroked="f">
                <w10:wrap type="topAndBottom" anchorx="page"/>
              </v:rect>
            </w:pict>
          </mc:Fallback>
        </mc:AlternateContent>
      </w:r>
    </w:p>
    <w:p w14:paraId="196E24F5" w14:textId="77777777" w:rsidR="00880532" w:rsidRDefault="00880532">
      <w:pPr>
        <w:pStyle w:val="BodyText"/>
        <w:rPr>
          <w:sz w:val="20"/>
        </w:rPr>
      </w:pPr>
    </w:p>
    <w:p w14:paraId="196E24F6" w14:textId="77777777" w:rsidR="00880532" w:rsidRDefault="00880532">
      <w:pPr>
        <w:pStyle w:val="BodyText"/>
        <w:spacing w:before="9"/>
        <w:rPr>
          <w:sz w:val="18"/>
        </w:rPr>
      </w:pPr>
    </w:p>
    <w:p w14:paraId="196E24F7" w14:textId="77777777" w:rsidR="00880532" w:rsidRDefault="00E70141">
      <w:pPr>
        <w:spacing w:before="103" w:line="259" w:lineRule="auto"/>
        <w:ind w:left="140" w:right="329"/>
        <w:rPr>
          <w:sz w:val="20"/>
        </w:rPr>
      </w:pPr>
      <w:bookmarkStart w:id="5" w:name="_bookmark4"/>
      <w:bookmarkEnd w:id="5"/>
      <w:r>
        <w:rPr>
          <w:color w:val="404040"/>
          <w:sz w:val="20"/>
          <w:vertAlign w:val="superscript"/>
        </w:rPr>
        <w:t>5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 xml:space="preserve">This section is based on the article, California Law Review entitled </w:t>
      </w:r>
      <w:r>
        <w:rPr>
          <w:i/>
          <w:color w:val="404040"/>
          <w:sz w:val="20"/>
        </w:rPr>
        <w:t>The Confidentiality Of HIV-Related</w:t>
      </w:r>
      <w:r>
        <w:rPr>
          <w:i/>
          <w:color w:val="404040"/>
          <w:spacing w:val="1"/>
          <w:sz w:val="20"/>
        </w:rPr>
        <w:t xml:space="preserve"> </w:t>
      </w:r>
      <w:r>
        <w:rPr>
          <w:i/>
          <w:color w:val="404040"/>
          <w:sz w:val="20"/>
        </w:rPr>
        <w:t>Information:</w:t>
      </w:r>
      <w:r>
        <w:rPr>
          <w:i/>
          <w:color w:val="404040"/>
          <w:spacing w:val="47"/>
          <w:sz w:val="20"/>
        </w:rPr>
        <w:t xml:space="preserve"> </w:t>
      </w:r>
      <w:r>
        <w:rPr>
          <w:i/>
          <w:sz w:val="20"/>
        </w:rPr>
        <w:t>Responding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Resurgence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Aggressive Public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Health Interventions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Epidemic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January,</w:t>
      </w:r>
      <w:r>
        <w:rPr>
          <w:spacing w:val="3"/>
          <w:sz w:val="20"/>
        </w:rPr>
        <w:t xml:space="preserve"> </w:t>
      </w:r>
      <w:r>
        <w:rPr>
          <w:sz w:val="20"/>
        </w:rPr>
        <w:t>1994, Calif</w:t>
      </w:r>
      <w:r>
        <w:rPr>
          <w:spacing w:val="3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Rev 1994</w:t>
      </w:r>
      <w:r>
        <w:rPr>
          <w:spacing w:val="2"/>
          <w:sz w:val="20"/>
        </w:rPr>
        <w:t xml:space="preserve"> </w:t>
      </w:r>
      <w:r>
        <w:rPr>
          <w:sz w:val="20"/>
        </w:rPr>
        <w:t>Jan;82(1):111-84.</w:t>
      </w:r>
    </w:p>
    <w:p w14:paraId="196E24F8" w14:textId="77777777" w:rsidR="00880532" w:rsidRDefault="00880532">
      <w:pPr>
        <w:spacing w:line="259" w:lineRule="auto"/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4F9" w14:textId="77777777" w:rsidR="00880532" w:rsidRDefault="00880532">
      <w:pPr>
        <w:pStyle w:val="BodyText"/>
        <w:rPr>
          <w:sz w:val="20"/>
        </w:rPr>
      </w:pPr>
    </w:p>
    <w:p w14:paraId="196E24FA" w14:textId="77777777" w:rsidR="00880532" w:rsidRDefault="00880532">
      <w:pPr>
        <w:pStyle w:val="BodyText"/>
        <w:spacing w:before="5"/>
        <w:rPr>
          <w:sz w:val="19"/>
        </w:rPr>
      </w:pPr>
    </w:p>
    <w:p w14:paraId="196E24FB" w14:textId="77777777" w:rsidR="00880532" w:rsidRDefault="00E70141">
      <w:pPr>
        <w:pStyle w:val="ListParagraph"/>
        <w:numPr>
          <w:ilvl w:val="1"/>
          <w:numId w:val="7"/>
        </w:numPr>
        <w:tabs>
          <w:tab w:val="left" w:pos="1579"/>
          <w:tab w:val="left" w:pos="1580"/>
        </w:tabs>
        <w:spacing w:before="90"/>
        <w:rPr>
          <w:sz w:val="24"/>
        </w:rPr>
      </w:pPr>
      <w:r>
        <w:rPr>
          <w:sz w:val="24"/>
        </w:rPr>
        <w:t>Ethical 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 Patient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</w:p>
    <w:p w14:paraId="196E24FC" w14:textId="77777777" w:rsidR="00880532" w:rsidRDefault="00880532">
      <w:pPr>
        <w:pStyle w:val="BodyText"/>
        <w:rPr>
          <w:sz w:val="23"/>
        </w:rPr>
      </w:pPr>
    </w:p>
    <w:p w14:paraId="196E24FD" w14:textId="77777777" w:rsidR="00880532" w:rsidRDefault="00E70141">
      <w:pPr>
        <w:pStyle w:val="BodyText"/>
        <w:spacing w:line="256" w:lineRule="auto"/>
        <w:ind w:left="140" w:right="615" w:firstLine="720"/>
      </w:pPr>
      <w:r>
        <w:t>The AMA has adopted a variety of policies and obligations to ensure that health care</w:t>
      </w:r>
      <w:r>
        <w:rPr>
          <w:spacing w:val="-57"/>
        </w:rPr>
        <w:t xml:space="preserve"> </w:t>
      </w:r>
      <w:r>
        <w:t>practitioners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every step</w:t>
      </w:r>
      <w:r>
        <w:rPr>
          <w:spacing w:val="-4"/>
        </w:rPr>
        <w:t xml:space="preserve"> </w:t>
      </w:r>
      <w:r>
        <w:t>to make</w:t>
      </w:r>
      <w:r>
        <w:rPr>
          <w:spacing w:val="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privacy is</w:t>
      </w:r>
      <w:r>
        <w:rPr>
          <w:spacing w:val="-2"/>
        </w:rPr>
        <w:t xml:space="preserve"> </w:t>
      </w:r>
      <w:r>
        <w:t>protected:</w:t>
      </w:r>
    </w:p>
    <w:p w14:paraId="196E24FE" w14:textId="77777777" w:rsidR="00880532" w:rsidRDefault="00880532">
      <w:pPr>
        <w:pStyle w:val="BodyText"/>
        <w:rPr>
          <w:sz w:val="21"/>
        </w:rPr>
      </w:pPr>
    </w:p>
    <w:p w14:paraId="196E24FF" w14:textId="77777777" w:rsidR="00880532" w:rsidRDefault="00E70141">
      <w:pPr>
        <w:pStyle w:val="BodyText"/>
        <w:spacing w:line="259" w:lineRule="auto"/>
        <w:ind w:left="860" w:right="885" w:firstLine="720"/>
      </w:pPr>
      <w:r>
        <w:rPr>
          <w:i/>
        </w:rPr>
        <w:t xml:space="preserve">Ethical obligation. </w:t>
      </w:r>
      <w:r>
        <w:t>The obligation of health care professionals to 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privacy of</w:t>
      </w:r>
      <w:r>
        <w:rPr>
          <w:spacing w:val="1"/>
        </w:rPr>
        <w:t xml:space="preserve"> </w:t>
      </w:r>
      <w:r>
        <w:t>their patients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history dating back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Hippocratic</w:t>
      </w:r>
      <w:r>
        <w:rPr>
          <w:spacing w:val="1"/>
        </w:rPr>
        <w:t xml:space="preserve"> </w:t>
      </w:r>
      <w:r>
        <w:t>Oath.</w:t>
      </w:r>
      <w:r>
        <w:rPr>
          <w:spacing w:val="2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recently,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confidentiality</w:t>
      </w:r>
      <w:r>
        <w:rPr>
          <w:spacing w:val="3"/>
        </w:rPr>
        <w:t xml:space="preserve"> </w:t>
      </w:r>
      <w:r>
        <w:t>obligation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enshrined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codes of ethics and policy pronouncements of the medical profession, including</w:t>
      </w:r>
      <w:r>
        <w:rPr>
          <w:spacing w:val="1"/>
        </w:rPr>
        <w:t xml:space="preserve"> </w:t>
      </w:r>
      <w:r>
        <w:t>those of the American Medical Association, the American Academy of Pediatrics,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 for Adolescent</w:t>
      </w:r>
      <w:r>
        <w:rPr>
          <w:spacing w:val="1"/>
        </w:rPr>
        <w:t xml:space="preserve"> </w:t>
      </w:r>
      <w:r>
        <w:t>Medicine,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numerous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organizations.</w:t>
      </w:r>
      <w:hyperlink w:anchor="_bookmark5" w:history="1">
        <w:r>
          <w:rPr>
            <w:vertAlign w:val="superscript"/>
          </w:rPr>
          <w:t>6</w:t>
        </w:r>
      </w:hyperlink>
    </w:p>
    <w:p w14:paraId="196E2500" w14:textId="77777777" w:rsidR="00880532" w:rsidRDefault="00E70141">
      <w:pPr>
        <w:pStyle w:val="BodyText"/>
        <w:spacing w:before="239" w:line="259" w:lineRule="auto"/>
        <w:ind w:left="140" w:right="516" w:firstLine="720"/>
      </w:pPr>
      <w:r>
        <w:t>This mandate correctly recognizes that physicians, as should all health care providers,</w:t>
      </w:r>
      <w:r>
        <w:rPr>
          <w:spacing w:val="-57"/>
        </w:rPr>
        <w:t xml:space="preserve"> </w:t>
      </w:r>
      <w:r>
        <w:t>have an ethical obligation to ensure that the medical information about their patients is</w:t>
      </w:r>
      <w:r>
        <w:rPr>
          <w:spacing w:val="1"/>
        </w:rPr>
        <w:t xml:space="preserve"> </w:t>
      </w:r>
      <w:r>
        <w:t>sacrosanct and</w:t>
      </w:r>
      <w:r>
        <w:rPr>
          <w:spacing w:val="-5"/>
        </w:rPr>
        <w:t xml:space="preserve"> </w:t>
      </w:r>
      <w:r>
        <w:t>must be protected from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 improper</w:t>
      </w:r>
      <w:r>
        <w:rPr>
          <w:spacing w:val="-1"/>
        </w:rPr>
        <w:t xml:space="preserve"> </w:t>
      </w:r>
      <w:r>
        <w:t>and unnecessary</w:t>
      </w:r>
      <w:r>
        <w:rPr>
          <w:spacing w:val="-1"/>
        </w:rPr>
        <w:t xml:space="preserve"> </w:t>
      </w:r>
      <w:r>
        <w:t>disclosures.</w:t>
      </w:r>
    </w:p>
    <w:p w14:paraId="196E2501" w14:textId="77777777" w:rsidR="00880532" w:rsidRDefault="00880532">
      <w:pPr>
        <w:pStyle w:val="BodyText"/>
        <w:spacing w:before="1"/>
        <w:rPr>
          <w:sz w:val="21"/>
        </w:rPr>
      </w:pPr>
    </w:p>
    <w:p w14:paraId="196E2502" w14:textId="77777777" w:rsidR="00880532" w:rsidRDefault="00E70141">
      <w:pPr>
        <w:pStyle w:val="ListParagraph"/>
        <w:numPr>
          <w:ilvl w:val="1"/>
          <w:numId w:val="7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</w:t>
      </w:r>
    </w:p>
    <w:p w14:paraId="196E2503" w14:textId="77777777" w:rsidR="00880532" w:rsidRDefault="00880532">
      <w:pPr>
        <w:pStyle w:val="BodyText"/>
        <w:spacing w:before="7"/>
        <w:rPr>
          <w:sz w:val="22"/>
        </w:rPr>
      </w:pPr>
    </w:p>
    <w:p w14:paraId="196E2504" w14:textId="77777777" w:rsidR="00880532" w:rsidRDefault="00E70141">
      <w:pPr>
        <w:pStyle w:val="BodyText"/>
        <w:spacing w:line="261" w:lineRule="auto"/>
        <w:ind w:left="140" w:right="503" w:firstLine="720"/>
      </w:pPr>
      <w:r>
        <w:t>As the overall protection of a patient’s health care, regardless of condition, the federal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protections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clear and undisputed.</w:t>
      </w:r>
    </w:p>
    <w:p w14:paraId="196E2505" w14:textId="77777777" w:rsidR="00880532" w:rsidRDefault="00880532">
      <w:pPr>
        <w:pStyle w:val="BodyText"/>
        <w:spacing w:before="4"/>
        <w:rPr>
          <w:sz w:val="20"/>
        </w:rPr>
      </w:pPr>
    </w:p>
    <w:p w14:paraId="196E2506" w14:textId="77777777" w:rsidR="00880532" w:rsidRDefault="00E70141">
      <w:pPr>
        <w:pStyle w:val="BodyText"/>
        <w:spacing w:line="259" w:lineRule="auto"/>
        <w:ind w:left="140" w:right="240" w:firstLine="720"/>
      </w:pPr>
      <w:r>
        <w:t>As to information about patients with HIV/AIDS, there are three interrelated levels of</w:t>
      </w:r>
      <w:r>
        <w:rPr>
          <w:spacing w:val="1"/>
        </w:rPr>
        <w:t xml:space="preserve"> </w:t>
      </w:r>
      <w:r>
        <w:t>legal protection that safeguard the confidentiality of HIV-related information.</w:t>
      </w:r>
      <w:r>
        <w:rPr>
          <w:spacing w:val="1"/>
        </w:rPr>
        <w:t xml:space="preserve"> </w:t>
      </w:r>
      <w:r>
        <w:t>The first in</w:t>
      </w:r>
      <w:r>
        <w:rPr>
          <w:spacing w:val="1"/>
        </w:rPr>
        <w:t xml:space="preserve"> </w:t>
      </w:r>
      <w:r>
        <w:t>California is a state statute enacted to prevent unauthorized disclosure of HIV-related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Second, both federal and state statutes provide broad protection against the</w:t>
      </w:r>
      <w:r>
        <w:rPr>
          <w:spacing w:val="1"/>
        </w:rPr>
        <w:t xml:space="preserve"> </w:t>
      </w:r>
      <w:r>
        <w:t>improper disclosure about HIV-related information.</w:t>
      </w:r>
      <w:r>
        <w:rPr>
          <w:spacing w:val="1"/>
        </w:rPr>
        <w:t xml:space="preserve"> </w:t>
      </w:r>
      <w:r>
        <w:t>State and federal constitutional privacy</w:t>
      </w:r>
      <w:r>
        <w:rPr>
          <w:spacing w:val="1"/>
        </w:rPr>
        <w:t xml:space="preserve"> </w:t>
      </w:r>
      <w:r>
        <w:t>protections</w:t>
      </w:r>
      <w:r>
        <w:rPr>
          <w:spacing w:val="1"/>
        </w:rPr>
        <w:t xml:space="preserve"> </w:t>
      </w:r>
      <w:r>
        <w:t>finally provide the most sweeping protections against unauthorized disclosure of</w:t>
      </w:r>
      <w:r>
        <w:rPr>
          <w:spacing w:val="1"/>
        </w:rPr>
        <w:t xml:space="preserve"> </w:t>
      </w:r>
      <w:r>
        <w:t>HIV-related information.</w:t>
      </w:r>
      <w:r>
        <w:rPr>
          <w:spacing w:val="1"/>
        </w:rPr>
        <w:t xml:space="preserve"> </w:t>
      </w:r>
      <w:r>
        <w:t>Finally, certain common law privacy doctrines offer possible recourse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of illegal</w:t>
      </w:r>
      <w:r>
        <w:rPr>
          <w:spacing w:val="1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made here.</w:t>
      </w:r>
    </w:p>
    <w:p w14:paraId="196E2507" w14:textId="77777777" w:rsidR="00880532" w:rsidRDefault="00880532">
      <w:pPr>
        <w:pStyle w:val="BodyText"/>
        <w:spacing w:before="10"/>
        <w:rPr>
          <w:sz w:val="20"/>
        </w:rPr>
      </w:pPr>
    </w:p>
    <w:p w14:paraId="196E2508" w14:textId="77777777" w:rsidR="00880532" w:rsidRDefault="00E70141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  <w:u w:val="single"/>
        </w:rPr>
        <w:t>Statutory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Protection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Confidentiality 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Medical Information</w:t>
      </w:r>
    </w:p>
    <w:p w14:paraId="196E2509" w14:textId="77777777" w:rsidR="00880532" w:rsidRDefault="00880532">
      <w:pPr>
        <w:pStyle w:val="BodyText"/>
        <w:spacing w:before="2"/>
        <w:rPr>
          <w:sz w:val="16"/>
        </w:rPr>
      </w:pPr>
    </w:p>
    <w:p w14:paraId="196E250A" w14:textId="77777777" w:rsidR="00880532" w:rsidRDefault="00E70141">
      <w:pPr>
        <w:pStyle w:val="BodyText"/>
        <w:spacing w:before="90" w:line="259" w:lineRule="auto"/>
        <w:ind w:left="140" w:firstLine="720"/>
      </w:pPr>
      <w:r>
        <w:t>The Health Insurance Portability and Accountability Act protects the privacy of health</w:t>
      </w:r>
      <w:r>
        <w:rPr>
          <w:spacing w:val="1"/>
        </w:rPr>
        <w:t xml:space="preserve"> </w:t>
      </w:r>
      <w:r>
        <w:t>information by establishing national health privacy and security standards.</w:t>
      </w:r>
      <w:r>
        <w:rPr>
          <w:spacing w:val="1"/>
        </w:rPr>
        <w:t xml:space="preserve"> </w:t>
      </w:r>
      <w:r>
        <w:t>HIPAA requires that</w:t>
      </w:r>
      <w:r>
        <w:rPr>
          <w:spacing w:val="-58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identifiable health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protected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unlawful access</w:t>
      </w:r>
      <w:r>
        <w:rPr>
          <w:spacing w:val="-3"/>
        </w:rPr>
        <w:t xml:space="preserve"> </w:t>
      </w:r>
      <w:r>
        <w:t>or</w:t>
      </w:r>
    </w:p>
    <w:p w14:paraId="196E250B" w14:textId="77777777" w:rsidR="00880532" w:rsidRDefault="00880532">
      <w:pPr>
        <w:pStyle w:val="BodyText"/>
        <w:rPr>
          <w:sz w:val="20"/>
        </w:rPr>
      </w:pPr>
    </w:p>
    <w:p w14:paraId="196E250C" w14:textId="77777777" w:rsidR="00880532" w:rsidRDefault="00880532">
      <w:pPr>
        <w:pStyle w:val="BodyText"/>
        <w:rPr>
          <w:sz w:val="20"/>
        </w:rPr>
      </w:pPr>
    </w:p>
    <w:p w14:paraId="196E250D" w14:textId="046F1341" w:rsidR="00880532" w:rsidRDefault="006E06BF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6E2634" wp14:editId="6467FD58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8800" cy="10160"/>
                <wp:effectExtent l="0" t="0" r="0" b="0"/>
                <wp:wrapTopAndBottom/>
                <wp:docPr id="100354700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6D6F" id="docshape8" o:spid="_x0000_s1026" style="position:absolute;margin-left:1in;margin-top:18.1pt;width:2in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FXleQfdAAAACQEAAA8AAABkcnMvZG93bnJldi54bWxMj0tPwzAQ&#10;hO9I/AdrkbhRmzR9KMSpUKXe+0KCmxsvSSBeR7bbpv+e5QTHmR3NflOuRteLC4bYedLwPFEgkGpv&#10;O2o0HA+bpyWImAxZ03tCDTeMsKru70pTWH+lHV72qRFcQrEwGtqUhkLKWLfoTJz4AYlvnz44k1iG&#10;RtpgrlzuepkpNZfOdMQfWjPgusX6e392Gmbrryzcxo/+vZltFvX2Te0OW6X148P4+gIi4Zj+wvCL&#10;z+hQMdPJn8lG0bPOc96SNEznGQgO5NOMjRMbiyXIqpT/F1Q/AAAA//8DAFBLAQItABQABgAIAAAA&#10;IQC2gziS/gAAAOEBAAATAAAAAAAAAAAAAAAAAAAAAABbQ29udGVudF9UeXBlc10ueG1sUEsBAi0A&#10;FAAGAAgAAAAhADj9If/WAAAAlAEAAAsAAAAAAAAAAAAAAAAALwEAAF9yZWxzLy5yZWxzUEsBAi0A&#10;FAAGAAgAAAAhAGynCwrmAQAAtAMAAA4AAAAAAAAAAAAAAAAALgIAAGRycy9lMm9Eb2MueG1sUEsB&#10;Ai0AFAAGAAgAAAAhAFXleQfdAAAACQEAAA8AAAAAAAAAAAAAAAAAQAQAAGRycy9kb3ducmV2Lnht&#10;bFBLBQYAAAAABAAEAPMAAABKBQAAAAA=&#10;" fillcolor="#404040" stroked="f">
                <w10:wrap type="topAndBottom" anchorx="page"/>
              </v:rect>
            </w:pict>
          </mc:Fallback>
        </mc:AlternateContent>
      </w:r>
    </w:p>
    <w:p w14:paraId="196E250E" w14:textId="77777777" w:rsidR="00880532" w:rsidRDefault="00E70141">
      <w:pPr>
        <w:spacing w:before="101"/>
        <w:ind w:left="139" w:right="306"/>
        <w:rPr>
          <w:sz w:val="20"/>
        </w:rPr>
      </w:pPr>
      <w:bookmarkStart w:id="6" w:name="_bookmark5"/>
      <w:bookmarkEnd w:id="6"/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i/>
          <w:sz w:val="20"/>
        </w:rPr>
        <w:t>Privacy Protection in Billing and Health Insurance Communications</w:t>
      </w:r>
      <w:r>
        <w:rPr>
          <w:sz w:val="20"/>
        </w:rPr>
        <w:t>, AMA journal of Ethics (Policy Forum,</w:t>
      </w:r>
      <w:r>
        <w:rPr>
          <w:spacing w:val="1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2016)</w:t>
      </w:r>
      <w:r>
        <w:rPr>
          <w:spacing w:val="1"/>
          <w:sz w:val="20"/>
        </w:rPr>
        <w:t xml:space="preserve"> </w:t>
      </w:r>
      <w:r>
        <w:rPr>
          <w:sz w:val="20"/>
        </w:rPr>
        <w:t>(https://journalofethics.ama-assn.org/article/privacy-protection-billing-and-health-insurance-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communications/2016-03) citing to </w:t>
      </w:r>
      <w:r>
        <w:rPr>
          <w:color w:val="414042"/>
          <w:sz w:val="20"/>
        </w:rPr>
        <w:t xml:space="preserve">Morreale MC, Stinnett AJ, Dowling EC, eds. </w:t>
      </w:r>
      <w:r>
        <w:rPr>
          <w:i/>
          <w:color w:val="414042"/>
          <w:sz w:val="20"/>
        </w:rPr>
        <w:t>Policy Compendium on</w:t>
      </w:r>
      <w:r>
        <w:rPr>
          <w:i/>
          <w:color w:val="414042"/>
          <w:spacing w:val="1"/>
          <w:sz w:val="20"/>
        </w:rPr>
        <w:t xml:space="preserve"> </w:t>
      </w:r>
      <w:r>
        <w:rPr>
          <w:i/>
          <w:color w:val="414042"/>
          <w:sz w:val="20"/>
        </w:rPr>
        <w:t xml:space="preserve">Confidential Health Services for Adolescents. </w:t>
      </w:r>
      <w:r>
        <w:rPr>
          <w:color w:val="414042"/>
          <w:sz w:val="20"/>
        </w:rPr>
        <w:t>2nd ed. Chapel Hill, NC: Center for Adolescent Health and the Law;</w:t>
      </w:r>
      <w:r>
        <w:rPr>
          <w:color w:val="414042"/>
          <w:spacing w:val="-48"/>
          <w:sz w:val="20"/>
        </w:rPr>
        <w:t xml:space="preserve"> </w:t>
      </w:r>
      <w:r>
        <w:rPr>
          <w:color w:val="414042"/>
          <w:sz w:val="20"/>
        </w:rPr>
        <w:t>2005.</w:t>
      </w:r>
      <w:r>
        <w:rPr>
          <w:color w:val="414042"/>
          <w:spacing w:val="3"/>
          <w:sz w:val="20"/>
        </w:rPr>
        <w:t xml:space="preserve"> </w:t>
      </w:r>
      <w:hyperlink r:id="rId12">
        <w:r>
          <w:rPr>
            <w:sz w:val="20"/>
          </w:rPr>
          <w:t>http://www.cahl.org/policy-compendium-2nd-200</w:t>
        </w:r>
      </w:hyperlink>
    </w:p>
    <w:p w14:paraId="196E250F" w14:textId="77777777" w:rsidR="00880532" w:rsidRDefault="00880532">
      <w:pPr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10" w14:textId="77777777" w:rsidR="00880532" w:rsidRDefault="00880532">
      <w:pPr>
        <w:pStyle w:val="BodyText"/>
        <w:rPr>
          <w:sz w:val="20"/>
        </w:rPr>
      </w:pPr>
    </w:p>
    <w:p w14:paraId="196E2511" w14:textId="77777777" w:rsidR="00880532" w:rsidRDefault="00880532">
      <w:pPr>
        <w:pStyle w:val="BodyText"/>
        <w:spacing w:before="8"/>
        <w:rPr>
          <w:sz w:val="17"/>
        </w:rPr>
      </w:pPr>
    </w:p>
    <w:p w14:paraId="196E2512" w14:textId="1BF96DC0" w:rsidR="00880532" w:rsidRDefault="00E70141">
      <w:pPr>
        <w:pStyle w:val="BodyText"/>
        <w:spacing w:before="110" w:line="261" w:lineRule="auto"/>
        <w:ind w:left="140" w:right="499" w:hanging="1"/>
      </w:pPr>
      <w:r>
        <w:t>disclosure.</w:t>
      </w:r>
      <w:hyperlink w:anchor="_bookmark6" w:history="1">
        <w:r>
          <w:rPr>
            <w:vertAlign w:val="superscript"/>
          </w:rPr>
          <w:t>7</w:t>
        </w:r>
      </w:hyperlink>
      <w:r>
        <w:rPr>
          <w:spacing w:val="1"/>
        </w:rPr>
        <w:t xml:space="preserve"> </w:t>
      </w:r>
      <w:r>
        <w:t>The constraints of</w:t>
      </w:r>
      <w:r>
        <w:rPr>
          <w:spacing w:val="1"/>
        </w:rPr>
        <w:t xml:space="preserve"> </w:t>
      </w:r>
      <w:r>
        <w:t xml:space="preserve">HIPAA are well known to </w:t>
      </w:r>
      <w:r w:rsidR="008F024F">
        <w:t>Hospital</w:t>
      </w:r>
      <w:r>
        <w:t xml:space="preserve"> but nevertheless some key</w:t>
      </w:r>
      <w:r>
        <w:rPr>
          <w:spacing w:val="-57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reiterated here:</w:t>
      </w:r>
    </w:p>
    <w:p w14:paraId="196E2513" w14:textId="77777777" w:rsidR="00880532" w:rsidRDefault="00880532">
      <w:pPr>
        <w:pStyle w:val="BodyText"/>
        <w:spacing w:before="4"/>
        <w:rPr>
          <w:sz w:val="20"/>
        </w:rPr>
      </w:pPr>
    </w:p>
    <w:p w14:paraId="196E2514" w14:textId="77777777" w:rsidR="00880532" w:rsidRDefault="00E70141">
      <w:pPr>
        <w:pStyle w:val="BodyText"/>
        <w:spacing w:before="1" w:line="259" w:lineRule="auto"/>
        <w:ind w:left="860" w:right="854" w:firstLine="720"/>
      </w:pPr>
      <w:r>
        <w:t>The Privacy Rule standards address the use and disclosure of individuals’</w:t>
      </w:r>
      <w:r>
        <w:rPr>
          <w:spacing w:val="1"/>
        </w:rPr>
        <w:t xml:space="preserve"> </w:t>
      </w:r>
      <w:r>
        <w:t>health information</w:t>
      </w:r>
      <w:r>
        <w:rPr>
          <w:spacing w:val="4"/>
        </w:rPr>
        <w:t xml:space="preserve"> </w:t>
      </w:r>
      <w:r>
        <w:t>(known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“protected</w:t>
      </w:r>
      <w:r>
        <w:rPr>
          <w:spacing w:val="5"/>
        </w:rPr>
        <w:t xml:space="preserve"> </w:t>
      </w:r>
      <w:r>
        <w:t>health information”)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entities</w:t>
      </w:r>
      <w:r>
        <w:rPr>
          <w:spacing w:val="3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 the Privacy Rule. These individuals and organizations are called “covered</w:t>
      </w:r>
      <w:r>
        <w:rPr>
          <w:spacing w:val="1"/>
        </w:rPr>
        <w:t xml:space="preserve"> </w:t>
      </w:r>
      <w:r>
        <w:t>entities.” The Privacy Rule also contains standards for individuals’ rights to</w:t>
      </w:r>
      <w:r>
        <w:rPr>
          <w:spacing w:val="1"/>
        </w:rPr>
        <w:t xml:space="preserve"> </w:t>
      </w:r>
      <w:r>
        <w:t>understand and control how their health information is used. A major goal of the</w:t>
      </w:r>
      <w:r>
        <w:rPr>
          <w:spacing w:val="1"/>
        </w:rPr>
        <w:t xml:space="preserve"> </w:t>
      </w:r>
      <w:r>
        <w:t>Privacy Rule is to ensure that individuals’ health information is properly protected</w:t>
      </w:r>
      <w:r>
        <w:rPr>
          <w:spacing w:val="-57"/>
        </w:rPr>
        <w:t xml:space="preserve"> </w:t>
      </w:r>
      <w:r>
        <w:t>while allowing the flow of health information needed to provide and promote high</w:t>
      </w:r>
      <w:r>
        <w:rPr>
          <w:spacing w:val="-57"/>
        </w:rPr>
        <w:t xml:space="preserve"> </w:t>
      </w:r>
      <w:r>
        <w:t>quality health care and to protect the public’s health and well-being. The Privacy</w:t>
      </w:r>
      <w:r>
        <w:rPr>
          <w:spacing w:val="1"/>
        </w:rPr>
        <w:t xml:space="preserve"> </w:t>
      </w:r>
      <w:r>
        <w:t>Rule strikes a balance that permits important uses of information while protecting</w:t>
      </w:r>
      <w:r>
        <w:rPr>
          <w:spacing w:val="1"/>
        </w:rPr>
        <w:t xml:space="preserve"> </w:t>
      </w:r>
      <w:r>
        <w:t>the privacy of people</w:t>
      </w:r>
      <w:r>
        <w:rPr>
          <w:spacing w:val="1"/>
        </w:rPr>
        <w:t xml:space="preserve"> </w:t>
      </w:r>
      <w:r>
        <w:t>who seek care</w:t>
      </w:r>
      <w:r>
        <w:rPr>
          <w:spacing w:val="1"/>
        </w:rPr>
        <w:t xml:space="preserve"> </w:t>
      </w:r>
      <w:r>
        <w:t>and healing.</w:t>
      </w:r>
    </w:p>
    <w:p w14:paraId="196E2515" w14:textId="77777777" w:rsidR="00880532" w:rsidRDefault="00880532">
      <w:pPr>
        <w:pStyle w:val="BodyText"/>
        <w:spacing w:before="9"/>
        <w:rPr>
          <w:sz w:val="20"/>
        </w:rPr>
      </w:pPr>
    </w:p>
    <w:p w14:paraId="196E2516" w14:textId="77777777" w:rsidR="00880532" w:rsidRDefault="00E70141">
      <w:pPr>
        <w:pStyle w:val="BodyText"/>
        <w:ind w:left="920"/>
      </w:pPr>
      <w:r>
        <w:t>Further:</w:t>
      </w:r>
    </w:p>
    <w:p w14:paraId="196E2517" w14:textId="77777777" w:rsidR="00880532" w:rsidRDefault="00880532">
      <w:pPr>
        <w:pStyle w:val="BodyText"/>
        <w:spacing w:before="7"/>
        <w:rPr>
          <w:sz w:val="22"/>
        </w:rPr>
      </w:pPr>
    </w:p>
    <w:p w14:paraId="196E2518" w14:textId="77777777" w:rsidR="00880532" w:rsidRDefault="00E70141">
      <w:pPr>
        <w:pStyle w:val="BodyText"/>
        <w:ind w:left="860" w:right="1016"/>
      </w:pPr>
      <w:r>
        <w:t>While the HIPAA Privacy Rule safeguards protected health information (PHI),</w:t>
      </w:r>
      <w:r>
        <w:rPr>
          <w:spacing w:val="1"/>
        </w:rPr>
        <w:t xml:space="preserve"> </w:t>
      </w:r>
      <w:r>
        <w:t>the Security Rule protects a subset of information covered by the Privacy Rule.</w:t>
      </w:r>
      <w:r>
        <w:rPr>
          <w:spacing w:val="1"/>
        </w:rPr>
        <w:t xml:space="preserve"> </w:t>
      </w:r>
      <w:r>
        <w:t>This subset is all individually identifiable health information a covered entity</w:t>
      </w:r>
      <w:r>
        <w:rPr>
          <w:spacing w:val="1"/>
        </w:rPr>
        <w:t xml:space="preserve"> </w:t>
      </w:r>
      <w:r>
        <w:t>creates, receives, maintains, or transmits in electronic form. This information is</w:t>
      </w:r>
      <w:r>
        <w:rPr>
          <w:spacing w:val="1"/>
        </w:rPr>
        <w:t xml:space="preserve"> </w:t>
      </w:r>
      <w:r>
        <w:t>called “electronic protected health information” (e-PHI). The Security Rule does</w:t>
      </w:r>
      <w:r>
        <w:rPr>
          <w:spacing w:val="-5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 to PHI transmitted orally or in writing.</w:t>
      </w:r>
      <w:hyperlink w:anchor="_bookmark7" w:history="1">
        <w:r>
          <w:rPr>
            <w:vertAlign w:val="superscript"/>
          </w:rPr>
          <w:t>8</w:t>
        </w:r>
      </w:hyperlink>
    </w:p>
    <w:p w14:paraId="196E2519" w14:textId="77777777" w:rsidR="00880532" w:rsidRDefault="00880532">
      <w:pPr>
        <w:pStyle w:val="BodyText"/>
        <w:spacing w:before="4"/>
      </w:pPr>
    </w:p>
    <w:p w14:paraId="196E251A" w14:textId="77777777" w:rsidR="00880532" w:rsidRDefault="00E70141">
      <w:pPr>
        <w:pStyle w:val="BodyText"/>
        <w:ind w:left="860"/>
      </w:pP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HIPAA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all covered</w:t>
      </w:r>
      <w:r>
        <w:rPr>
          <w:spacing w:val="-5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must do</w:t>
      </w:r>
      <w:r>
        <w:rPr>
          <w:spacing w:val="-5"/>
        </w:rPr>
        <w:t xml:space="preserve"> </w:t>
      </w:r>
      <w:r>
        <w:t>the following:</w:t>
      </w:r>
    </w:p>
    <w:p w14:paraId="196E251B" w14:textId="77777777" w:rsidR="00880532" w:rsidRDefault="00880532">
      <w:pPr>
        <w:pStyle w:val="BodyText"/>
        <w:spacing w:before="4"/>
      </w:pPr>
    </w:p>
    <w:p w14:paraId="196E251C" w14:textId="77777777" w:rsidR="00880532" w:rsidRDefault="00E70141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ind w:right="1471"/>
        <w:rPr>
          <w:sz w:val="24"/>
        </w:rPr>
      </w:pPr>
      <w:r>
        <w:rPr>
          <w:sz w:val="24"/>
        </w:rPr>
        <w:t>Ensure the confidentiality, integrity, and availability of all electronic</w:t>
      </w:r>
      <w:r>
        <w:rPr>
          <w:spacing w:val="-57"/>
          <w:sz w:val="24"/>
        </w:rPr>
        <w:t xml:space="preserve"> </w:t>
      </w:r>
      <w:r>
        <w:rPr>
          <w:sz w:val="24"/>
        </w:rPr>
        <w:t>protected health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information.</w:t>
      </w:r>
    </w:p>
    <w:p w14:paraId="196E251D" w14:textId="77777777" w:rsidR="00880532" w:rsidRDefault="00E70141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ind w:right="1447"/>
        <w:rPr>
          <w:sz w:val="24"/>
        </w:rPr>
      </w:pPr>
      <w:r>
        <w:rPr>
          <w:sz w:val="24"/>
        </w:rPr>
        <w:t>Detect and safeguard against anticipated threats to the security of the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information.</w:t>
      </w:r>
    </w:p>
    <w:p w14:paraId="196E251E" w14:textId="77777777" w:rsidR="00880532" w:rsidRDefault="00E70141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impermissible</w:t>
      </w:r>
      <w:r>
        <w:rPr>
          <w:spacing w:val="-5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disclosures.</w:t>
      </w:r>
    </w:p>
    <w:p w14:paraId="196E251F" w14:textId="77777777" w:rsidR="00880532" w:rsidRDefault="00E70141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Certify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 by</w:t>
      </w:r>
      <w:r>
        <w:rPr>
          <w:spacing w:val="-1"/>
          <w:sz w:val="24"/>
        </w:rPr>
        <w:t xml:space="preserve"> </w:t>
      </w:r>
      <w:r>
        <w:rPr>
          <w:sz w:val="24"/>
        </w:rPr>
        <w:t>their workforce.</w:t>
      </w:r>
    </w:p>
    <w:p w14:paraId="196E2520" w14:textId="77777777" w:rsidR="00880532" w:rsidRDefault="00880532">
      <w:pPr>
        <w:pStyle w:val="BodyText"/>
        <w:spacing w:before="4"/>
      </w:pPr>
    </w:p>
    <w:p w14:paraId="196E2521" w14:textId="478D595B" w:rsidR="00880532" w:rsidRDefault="00E70141">
      <w:pPr>
        <w:pStyle w:val="BodyText"/>
        <w:spacing w:before="1" w:line="256" w:lineRule="auto"/>
        <w:ind w:left="140" w:right="788" w:firstLine="720"/>
      </w:pPr>
      <w:r>
        <w:t xml:space="preserve">Clearly, the disclosure of more than 300 pages of Mr. </w:t>
      </w:r>
      <w:r w:rsidR="008F024F">
        <w:t>DOE</w:t>
      </w:r>
      <w:r>
        <w:t>’s medical record to an</w:t>
      </w:r>
      <w:r>
        <w:rPr>
          <w:spacing w:val="-57"/>
        </w:rPr>
        <w:t xml:space="preserve"> </w:t>
      </w:r>
      <w:r>
        <w:t>insurance company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hardly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 the strictures</w:t>
      </w:r>
      <w:r>
        <w:rPr>
          <w:spacing w:val="-2"/>
        </w:rPr>
        <w:t xml:space="preserve"> </w:t>
      </w:r>
      <w:r>
        <w:t>of HIPAA.</w:t>
      </w:r>
    </w:p>
    <w:p w14:paraId="196E2522" w14:textId="77777777" w:rsidR="00880532" w:rsidRDefault="00880532">
      <w:pPr>
        <w:pStyle w:val="BodyText"/>
        <w:spacing w:before="3"/>
        <w:rPr>
          <w:sz w:val="21"/>
        </w:rPr>
      </w:pPr>
    </w:p>
    <w:p w14:paraId="196E2523" w14:textId="77777777" w:rsidR="00880532" w:rsidRDefault="00E70141">
      <w:pPr>
        <w:pStyle w:val="BodyText"/>
        <w:spacing w:line="259" w:lineRule="auto"/>
        <w:ind w:left="140" w:right="633" w:firstLine="720"/>
      </w:pPr>
      <w:r>
        <w:t>California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enacted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 Information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(CMIA),</w:t>
      </w:r>
      <w:r>
        <w:rPr>
          <w:spacing w:val="-57"/>
        </w:rPr>
        <w:t xml:space="preserve"> </w:t>
      </w:r>
      <w:r>
        <w:t>designed to ensure confidential treatment of all medical information.</w:t>
      </w:r>
      <w:r>
        <w:rPr>
          <w:spacing w:val="1"/>
        </w:rPr>
        <w:t xml:space="preserve"> </w:t>
      </w:r>
      <w:r>
        <w:t>California Civil Code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56 et</w:t>
      </w:r>
      <w:r>
        <w:rPr>
          <w:spacing w:val="1"/>
        </w:rPr>
        <w:t xml:space="preserve"> </w:t>
      </w:r>
      <w:r>
        <w:t>seq.  The Act</w:t>
      </w:r>
      <w:r>
        <w:rPr>
          <w:spacing w:val="1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“medical</w:t>
      </w:r>
      <w:r>
        <w:rPr>
          <w:spacing w:val="-3"/>
        </w:rPr>
        <w:t xml:space="preserve"> </w:t>
      </w:r>
      <w:r>
        <w:t>information,”</w:t>
      </w:r>
      <w:r>
        <w:rPr>
          <w:spacing w:val="1"/>
        </w:rPr>
        <w:t xml:space="preserve"> </w:t>
      </w:r>
      <w:r>
        <w:t>defined as</w:t>
      </w:r>
      <w:r>
        <w:rPr>
          <w:spacing w:val="-3"/>
        </w:rPr>
        <w:t xml:space="preserve"> </w:t>
      </w:r>
      <w:r>
        <w:t>“any</w:t>
      </w:r>
      <w:r>
        <w:rPr>
          <w:spacing w:val="-4"/>
        </w:rPr>
        <w:t xml:space="preserve"> </w:t>
      </w:r>
      <w:r>
        <w:t>individually</w:t>
      </w:r>
    </w:p>
    <w:p w14:paraId="196E2524" w14:textId="77777777" w:rsidR="00880532" w:rsidRDefault="00880532">
      <w:pPr>
        <w:pStyle w:val="BodyText"/>
        <w:rPr>
          <w:sz w:val="20"/>
        </w:rPr>
      </w:pPr>
    </w:p>
    <w:p w14:paraId="196E2525" w14:textId="612EA394" w:rsidR="00880532" w:rsidRDefault="006E06BF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6E2635" wp14:editId="5D9CBDEA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1828800" cy="10160"/>
                <wp:effectExtent l="0" t="0" r="0" b="0"/>
                <wp:wrapTopAndBottom/>
                <wp:docPr id="2881795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A1F9" id="docshape9" o:spid="_x0000_s1026" style="position:absolute;margin-left:1in;margin-top:9.65pt;width:2in;height: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LGtgRPeAAAACQEAAA8AAABkcnMvZG93bnJldi54bWxMj81OwzAQ&#10;hO9IvIO1SNyoTZpSGuJUqFLv/QGp3Nx4SQL2OordNn17lhPcdnZHs9+Uy9E7ccYhdoE0PE4UCKQ6&#10;2I4aDW/79cMziJgMWeMCoYYrRlhWtzelKWy40BbPu9QIDqFYGA1tSn0hZaxb9CZOQo/Et88weJNY&#10;Do20g7lwuHcyU+pJetMRf2hNj6sW6+/dyWuYrb6y4Tp+uEMzW8/rzbva7jdK6/u78fUFRMIx/Znh&#10;F5/RoWKmYziRjcKxznPuknhYTEGwIZ9mvDhqyNQCZFXK/w2qHwAAAP//AwBQSwECLQAUAAYACAAA&#10;ACEAtoM4kv4AAADhAQAAEwAAAAAAAAAAAAAAAAAAAAAAW0NvbnRlbnRfVHlwZXNdLnhtbFBLAQIt&#10;ABQABgAIAAAAIQA4/SH/1gAAAJQBAAALAAAAAAAAAAAAAAAAAC8BAABfcmVscy8ucmVsc1BLAQIt&#10;ABQABgAIAAAAIQBspwsK5gEAALQDAAAOAAAAAAAAAAAAAAAAAC4CAABkcnMvZTJvRG9jLnhtbFBL&#10;AQItABQABgAIAAAAIQCxrYET3gAAAAkBAAAPAAAAAAAAAAAAAAAAAEAEAABkcnMvZG93bnJldi54&#10;bWxQSwUGAAAAAAQABADzAAAASwUAAAAA&#10;" fillcolor="#404040" stroked="f">
                <w10:wrap type="topAndBottom" anchorx="page"/>
              </v:rect>
            </w:pict>
          </mc:Fallback>
        </mc:AlternateContent>
      </w:r>
    </w:p>
    <w:p w14:paraId="196E2526" w14:textId="77777777" w:rsidR="00880532" w:rsidRDefault="00E70141">
      <w:pPr>
        <w:spacing w:before="101" w:line="288" w:lineRule="auto"/>
        <w:ind w:left="140" w:right="557"/>
        <w:rPr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7</w:t>
      </w:r>
      <w:r>
        <w:rPr>
          <w:sz w:val="20"/>
        </w:rPr>
        <w:t xml:space="preserve"> The law applies to health plans, health care clearinghouses, and to any health care provider who electronically</w:t>
      </w:r>
      <w:r>
        <w:rPr>
          <w:spacing w:val="-47"/>
          <w:sz w:val="20"/>
        </w:rPr>
        <w:t xml:space="preserve"> </w:t>
      </w:r>
      <w:r>
        <w:rPr>
          <w:sz w:val="20"/>
        </w:rPr>
        <w:t>transmits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3"/>
          <w:sz w:val="20"/>
        </w:rPr>
        <w:t xml:space="preserve"> </w:t>
      </w:r>
      <w:r>
        <w:rPr>
          <w:sz w:val="20"/>
        </w:rPr>
        <w:t>45</w:t>
      </w:r>
      <w:r>
        <w:rPr>
          <w:spacing w:val="2"/>
          <w:sz w:val="20"/>
        </w:rPr>
        <w:t xml:space="preserve"> </w:t>
      </w:r>
      <w:r>
        <w:rPr>
          <w:sz w:val="20"/>
        </w:rPr>
        <w:t>C.F.R. §</w:t>
      </w:r>
      <w:r>
        <w:rPr>
          <w:spacing w:val="1"/>
          <w:sz w:val="20"/>
        </w:rPr>
        <w:t xml:space="preserve"> </w:t>
      </w:r>
      <w:r>
        <w:rPr>
          <w:sz w:val="20"/>
        </w:rPr>
        <w:t>160.102,</w:t>
      </w:r>
      <w:r>
        <w:rPr>
          <w:spacing w:val="4"/>
          <w:sz w:val="20"/>
        </w:rPr>
        <w:t xml:space="preserve"> </w:t>
      </w:r>
      <w:r>
        <w:rPr>
          <w:sz w:val="20"/>
        </w:rPr>
        <w:t>160.103.</w:t>
      </w:r>
    </w:p>
    <w:p w14:paraId="196E2527" w14:textId="77777777" w:rsidR="00880532" w:rsidRDefault="00E70141">
      <w:pPr>
        <w:ind w:left="140"/>
        <w:rPr>
          <w:sz w:val="20"/>
        </w:rPr>
      </w:pPr>
      <w:bookmarkStart w:id="8" w:name="_bookmark7"/>
      <w:bookmarkEnd w:id="8"/>
      <w:r>
        <w:rPr>
          <w:sz w:val="20"/>
          <w:vertAlign w:val="superscript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CDC</w:t>
      </w:r>
      <w:r>
        <w:rPr>
          <w:spacing w:val="-2"/>
          <w:sz w:val="20"/>
        </w:rPr>
        <w:t xml:space="preserve"> </w:t>
      </w:r>
      <w:r>
        <w:rPr>
          <w:sz w:val="20"/>
        </w:rPr>
        <w:t>website:</w:t>
      </w:r>
      <w:r>
        <w:rPr>
          <w:spacing w:val="-1"/>
          <w:sz w:val="20"/>
        </w:rPr>
        <w:t xml:space="preserve"> </w:t>
      </w:r>
      <w:hyperlink r:id="rId13">
        <w:r>
          <w:rPr>
            <w:color w:val="0562C1"/>
            <w:sz w:val="20"/>
            <w:u w:val="single" w:color="0562C1"/>
          </w:rPr>
          <w:t>https://www.cdc.gov/phlp/publications/topic/hipaa.html</w:t>
        </w:r>
        <w:r>
          <w:rPr>
            <w:color w:val="0562C1"/>
            <w:spacing w:val="-1"/>
            <w:sz w:val="20"/>
          </w:rPr>
          <w:t xml:space="preserve"> </w:t>
        </w:r>
      </w:hyperlink>
      <w:r>
        <w:rPr>
          <w:sz w:val="20"/>
        </w:rPr>
        <w:t>(visited</w:t>
      </w:r>
      <w:r>
        <w:rPr>
          <w:spacing w:val="-5"/>
          <w:sz w:val="20"/>
        </w:rPr>
        <w:t xml:space="preserve"> </w:t>
      </w:r>
      <w:r>
        <w:rPr>
          <w:sz w:val="20"/>
        </w:rPr>
        <w:t>January 25,</w:t>
      </w:r>
      <w:r>
        <w:rPr>
          <w:spacing w:val="-6"/>
          <w:sz w:val="20"/>
        </w:rPr>
        <w:t xml:space="preserve"> </w:t>
      </w:r>
      <w:r>
        <w:rPr>
          <w:sz w:val="20"/>
        </w:rPr>
        <w:t>2021)</w:t>
      </w:r>
    </w:p>
    <w:p w14:paraId="196E2528" w14:textId="77777777" w:rsidR="00880532" w:rsidRDefault="00880532">
      <w:pPr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29" w14:textId="77777777" w:rsidR="00880532" w:rsidRDefault="00880532">
      <w:pPr>
        <w:pStyle w:val="BodyText"/>
        <w:rPr>
          <w:sz w:val="20"/>
        </w:rPr>
      </w:pPr>
    </w:p>
    <w:p w14:paraId="196E252A" w14:textId="77777777" w:rsidR="00880532" w:rsidRDefault="00880532">
      <w:pPr>
        <w:pStyle w:val="BodyText"/>
        <w:spacing w:before="5"/>
        <w:rPr>
          <w:sz w:val="19"/>
        </w:rPr>
      </w:pPr>
    </w:p>
    <w:p w14:paraId="196E252B" w14:textId="77777777" w:rsidR="00880532" w:rsidRDefault="00E70141">
      <w:pPr>
        <w:pStyle w:val="BodyText"/>
        <w:spacing w:before="90" w:line="261" w:lineRule="auto"/>
        <w:ind w:left="140" w:right="483"/>
      </w:pPr>
      <w:r>
        <w:t>identifiable information in possession of or derived from a provider of health care regarding a</w:t>
      </w:r>
      <w:r>
        <w:rPr>
          <w:spacing w:val="-57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history, mental or physical</w:t>
      </w:r>
      <w:r>
        <w:rPr>
          <w:spacing w:val="1"/>
        </w:rPr>
        <w:t xml:space="preserve"> </w:t>
      </w:r>
      <w:r>
        <w:t>condition,</w:t>
      </w:r>
      <w:r>
        <w:rPr>
          <w:spacing w:val="-1"/>
        </w:rPr>
        <w:t xml:space="preserve"> </w:t>
      </w:r>
      <w:r>
        <w:t>or treatment.”</w:t>
      </w:r>
    </w:p>
    <w:p w14:paraId="196E252C" w14:textId="77777777" w:rsidR="00880532" w:rsidRDefault="00880532">
      <w:pPr>
        <w:pStyle w:val="BodyText"/>
        <w:spacing w:before="4"/>
        <w:rPr>
          <w:sz w:val="20"/>
        </w:rPr>
      </w:pPr>
    </w:p>
    <w:p w14:paraId="196E252D" w14:textId="77777777" w:rsidR="00880532" w:rsidRDefault="00E70141">
      <w:pPr>
        <w:pStyle w:val="BodyText"/>
        <w:spacing w:before="1" w:line="256" w:lineRule="auto"/>
        <w:ind w:left="140" w:right="525" w:firstLine="720"/>
      </w:pPr>
      <w:r>
        <w:t>CMIA</w:t>
      </w:r>
      <w:r>
        <w:rPr>
          <w:spacing w:val="-3"/>
        </w:rPr>
        <w:t xml:space="preserve"> </w:t>
      </w:r>
      <w:r>
        <w:t>prohibits</w:t>
      </w:r>
      <w:r>
        <w:rPr>
          <w:spacing w:val="-2"/>
        </w:rPr>
        <w:t xml:space="preserve"> </w:t>
      </w:r>
      <w:r>
        <w:t>disclosure of any</w:t>
      </w:r>
      <w:r>
        <w:rPr>
          <w:spacing w:val="-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patient.</w:t>
      </w:r>
      <w:r>
        <w:rPr>
          <w:spacing w:val="59"/>
        </w:rPr>
        <w:t xml:space="preserve"> </w:t>
      </w:r>
      <w:r>
        <w:t>The Act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explicit exceptions</w:t>
      </w:r>
      <w:r>
        <w:rPr>
          <w:spacing w:val="-2"/>
        </w:rPr>
        <w:t xml:space="preserve"> </w:t>
      </w:r>
      <w:r>
        <w:t>to that prohibition.</w:t>
      </w:r>
    </w:p>
    <w:p w14:paraId="196E252E" w14:textId="77777777" w:rsidR="00880532" w:rsidRDefault="00880532">
      <w:pPr>
        <w:pStyle w:val="BodyText"/>
        <w:spacing w:before="3"/>
        <w:rPr>
          <w:sz w:val="21"/>
        </w:rPr>
      </w:pPr>
    </w:p>
    <w:p w14:paraId="196E252F" w14:textId="77777777" w:rsidR="00880532" w:rsidRDefault="00E70141">
      <w:pPr>
        <w:pStyle w:val="BodyText"/>
        <w:spacing w:line="259" w:lineRule="auto"/>
        <w:ind w:left="140" w:right="310" w:firstLine="720"/>
      </w:pPr>
      <w:r>
        <w:t>For example, a healthcare provider has discretion under certain circumstances to release</w:t>
      </w:r>
      <w:r>
        <w:rPr>
          <w:spacing w:val="-57"/>
        </w:rPr>
        <w:t xml:space="preserve"> </w:t>
      </w:r>
      <w:r>
        <w:t>medical information about a patient to other health care providers, employers, insurers, 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Disclosure to another healthcare provider is permitted when done “for purposes of</w:t>
      </w:r>
      <w:r>
        <w:rPr>
          <w:spacing w:val="1"/>
        </w:rPr>
        <w:t xml:space="preserve"> </w:t>
      </w:r>
      <w:r>
        <w:t>diagnosis or treatment of the patient.”</w:t>
      </w:r>
      <w:r>
        <w:rPr>
          <w:spacing w:val="1"/>
        </w:rPr>
        <w:t xml:space="preserve"> </w:t>
      </w:r>
      <w:r>
        <w:t>A healthcare provider may pass on information to an</w:t>
      </w:r>
      <w:r>
        <w:rPr>
          <w:spacing w:val="1"/>
        </w:rPr>
        <w:t xml:space="preserve"> </w:t>
      </w:r>
      <w:r>
        <w:t>entity responsible for making payment for health services-including insurers, employers, or</w:t>
      </w:r>
      <w:r>
        <w:rPr>
          <w:spacing w:val="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agencies-in order to</w:t>
      </w:r>
      <w:r>
        <w:rPr>
          <w:spacing w:val="-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 payment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</w:p>
    <w:p w14:paraId="196E2530" w14:textId="77777777" w:rsidR="00880532" w:rsidRDefault="00880532">
      <w:pPr>
        <w:pStyle w:val="BodyText"/>
        <w:spacing w:before="10"/>
        <w:rPr>
          <w:sz w:val="20"/>
        </w:rPr>
      </w:pPr>
    </w:p>
    <w:p w14:paraId="196E2531" w14:textId="77777777" w:rsidR="00880532" w:rsidRDefault="00E70141">
      <w:pPr>
        <w:pStyle w:val="BodyText"/>
        <w:ind w:left="859"/>
      </w:pPr>
      <w:r>
        <w:t>None of</w:t>
      </w:r>
      <w:r>
        <w:rPr>
          <w:spacing w:val="-1"/>
        </w:rPr>
        <w:t xml:space="preserve"> </w:t>
      </w:r>
      <w:r>
        <w:t>these exceptions</w:t>
      </w:r>
      <w:r>
        <w:rPr>
          <w:spacing w:val="-3"/>
        </w:rPr>
        <w:t xml:space="preserve"> </w:t>
      </w:r>
      <w:r>
        <w:t>apply here.</w:t>
      </w:r>
    </w:p>
    <w:p w14:paraId="196E2532" w14:textId="77777777" w:rsidR="00880532" w:rsidRDefault="00880532">
      <w:pPr>
        <w:pStyle w:val="BodyText"/>
        <w:spacing w:before="7"/>
        <w:rPr>
          <w:sz w:val="22"/>
        </w:rPr>
      </w:pPr>
    </w:p>
    <w:p w14:paraId="196E2533" w14:textId="77777777" w:rsidR="00880532" w:rsidRDefault="00E70141">
      <w:pPr>
        <w:pStyle w:val="BodyText"/>
        <w:spacing w:line="259" w:lineRule="auto"/>
        <w:ind w:left="139" w:right="336" w:firstLine="780"/>
      </w:pPr>
      <w:r>
        <w:t>CMIA gives clear statutory expression to the public policy favoring confidentiality and</w:t>
      </w:r>
      <w:r>
        <w:rPr>
          <w:spacing w:val="-58"/>
        </w:rPr>
        <w:t xml:space="preserve"> </w:t>
      </w:r>
      <w:r>
        <w:t>provides a specific cause of action for unauthorized disclosure of a patient’s confidential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 cases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and permissive</w:t>
      </w:r>
      <w:r>
        <w:rPr>
          <w:spacing w:val="1"/>
        </w:rPr>
        <w:t xml:space="preserve"> </w:t>
      </w:r>
      <w:r>
        <w:t>disclosure.</w:t>
      </w:r>
    </w:p>
    <w:p w14:paraId="196E2534" w14:textId="77777777" w:rsidR="00880532" w:rsidRDefault="00880532">
      <w:pPr>
        <w:pStyle w:val="BodyText"/>
        <w:rPr>
          <w:sz w:val="21"/>
        </w:rPr>
      </w:pPr>
    </w:p>
    <w:p w14:paraId="196E2535" w14:textId="77777777" w:rsidR="00880532" w:rsidRDefault="00E70141">
      <w:pPr>
        <w:pStyle w:val="BodyText"/>
        <w:spacing w:line="256" w:lineRule="auto"/>
        <w:ind w:left="139" w:right="903" w:firstLine="720"/>
      </w:pPr>
      <w:r>
        <w:t>More generally, any recipient of medical information who makes an unauthorized</w:t>
      </w:r>
      <w:r>
        <w:rPr>
          <w:spacing w:val="-57"/>
        </w:rPr>
        <w:t xml:space="preserve"> </w:t>
      </w:r>
      <w:r>
        <w:t>disclosure may be held liable for compensatory and punitive damages of up to $3,000,</w:t>
      </w:r>
      <w:r>
        <w:rPr>
          <w:spacing w:val="1"/>
        </w:rPr>
        <w:t xml:space="preserve"> </w:t>
      </w:r>
      <w:r>
        <w:t>attorneys’ fees</w:t>
      </w:r>
      <w:r>
        <w:rPr>
          <w:spacing w:val="-2"/>
        </w:rPr>
        <w:t xml:space="preserve"> </w:t>
      </w:r>
      <w:r>
        <w:t>of up to $1,000, and</w:t>
      </w:r>
      <w:r>
        <w:rPr>
          <w:spacing w:val="-5"/>
        </w:rPr>
        <w:t xml:space="preserve"> </w:t>
      </w:r>
      <w:r>
        <w:t>costs.</w:t>
      </w:r>
    </w:p>
    <w:p w14:paraId="196E2536" w14:textId="77777777" w:rsidR="00880532" w:rsidRDefault="00880532">
      <w:pPr>
        <w:pStyle w:val="BodyText"/>
        <w:rPr>
          <w:sz w:val="26"/>
        </w:rPr>
      </w:pPr>
    </w:p>
    <w:p w14:paraId="196E2537" w14:textId="77777777" w:rsidR="00880532" w:rsidRDefault="00E70141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spacing w:before="224"/>
        <w:rPr>
          <w:sz w:val="24"/>
        </w:rPr>
      </w:pPr>
      <w:r>
        <w:rPr>
          <w:sz w:val="24"/>
          <w:u w:val="single"/>
        </w:rPr>
        <w:t>Statutory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 Common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Protections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HIV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Status</w:t>
      </w:r>
    </w:p>
    <w:p w14:paraId="196E2538" w14:textId="77777777" w:rsidR="00880532" w:rsidRDefault="00880532">
      <w:pPr>
        <w:pStyle w:val="BodyText"/>
        <w:spacing w:before="2"/>
        <w:rPr>
          <w:sz w:val="16"/>
        </w:rPr>
      </w:pPr>
    </w:p>
    <w:p w14:paraId="196E2539" w14:textId="77777777" w:rsidR="00880532" w:rsidRDefault="00E70141">
      <w:pPr>
        <w:pStyle w:val="ListParagraph"/>
        <w:numPr>
          <w:ilvl w:val="1"/>
          <w:numId w:val="3"/>
        </w:numPr>
        <w:tabs>
          <w:tab w:val="left" w:pos="1940"/>
        </w:tabs>
        <w:spacing w:before="90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Stigma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HIV/AIDS</w:t>
      </w:r>
    </w:p>
    <w:p w14:paraId="196E253A" w14:textId="77777777" w:rsidR="00880532" w:rsidRDefault="00880532">
      <w:pPr>
        <w:pStyle w:val="BodyText"/>
        <w:rPr>
          <w:sz w:val="20"/>
        </w:rPr>
      </w:pPr>
    </w:p>
    <w:p w14:paraId="196E253B" w14:textId="77777777" w:rsidR="00880532" w:rsidRDefault="00880532">
      <w:pPr>
        <w:pStyle w:val="BodyText"/>
        <w:spacing w:before="9"/>
        <w:rPr>
          <w:sz w:val="18"/>
        </w:rPr>
      </w:pPr>
    </w:p>
    <w:p w14:paraId="196E253C" w14:textId="77777777" w:rsidR="00880532" w:rsidRDefault="00E70141">
      <w:pPr>
        <w:pStyle w:val="BodyText"/>
        <w:spacing w:before="90" w:line="259" w:lineRule="auto"/>
        <w:ind w:left="140" w:right="429" w:firstLine="720"/>
      </w:pPr>
      <w:r>
        <w:t>HIV-specific safeguards constitute a specialized subset of more general protections for</w:t>
      </w:r>
      <w:r>
        <w:rPr>
          <w:spacing w:val="-57"/>
        </w:rPr>
        <w:t xml:space="preserve"> </w:t>
      </w:r>
      <w:r>
        <w:t>medical confidentiality.</w:t>
      </w:r>
      <w:r>
        <w:rPr>
          <w:spacing w:val="1"/>
        </w:rPr>
        <w:t xml:space="preserve"> </w:t>
      </w:r>
      <w:r>
        <w:t>As mentioned, at both the federal and state levels, various statutes</w:t>
      </w:r>
      <w:r>
        <w:rPr>
          <w:spacing w:val="1"/>
        </w:rPr>
        <w:t xml:space="preserve"> </w:t>
      </w:r>
      <w:r>
        <w:t>protect the confidentiality of medical information, including HIV-related information that</w:t>
      </w:r>
      <w:r>
        <w:rPr>
          <w:spacing w:val="1"/>
        </w:rPr>
        <w:t xml:space="preserve"> </w:t>
      </w:r>
      <w:r>
        <w:t>include HIPAA</w:t>
      </w:r>
      <w:r>
        <w:rPr>
          <w:spacing w:val="-2"/>
        </w:rPr>
        <w:t xml:space="preserve"> </w:t>
      </w:r>
      <w:r>
        <w:t>and CIMA.</w:t>
      </w:r>
    </w:p>
    <w:p w14:paraId="196E253D" w14:textId="77777777" w:rsidR="00880532" w:rsidRDefault="00880532">
      <w:pPr>
        <w:pStyle w:val="BodyText"/>
        <w:spacing w:before="9"/>
        <w:rPr>
          <w:sz w:val="20"/>
        </w:rPr>
      </w:pPr>
    </w:p>
    <w:p w14:paraId="196E253E" w14:textId="77777777" w:rsidR="00880532" w:rsidRDefault="00E70141">
      <w:pPr>
        <w:pStyle w:val="BodyText"/>
        <w:spacing w:line="259" w:lineRule="auto"/>
        <w:ind w:left="140" w:right="469" w:firstLine="720"/>
      </w:pPr>
      <w:r>
        <w:t>To understand the goals of HIV privacy and confidentiality laws, it is important to</w:t>
      </w:r>
      <w:r>
        <w:rPr>
          <w:spacing w:val="1"/>
        </w:rPr>
        <w:t xml:space="preserve"> </w:t>
      </w:r>
      <w:r>
        <w:t>understand the societal context in which they were passed. From the very beginning of the</w:t>
      </w:r>
      <w:r>
        <w:rPr>
          <w:spacing w:val="1"/>
        </w:rPr>
        <w:t xml:space="preserve"> </w:t>
      </w:r>
      <w:r>
        <w:t>HIV/AIDS epidemic, stigma and discrimination was rampant, based largely on the perceived</w:t>
      </w:r>
      <w:r>
        <w:rPr>
          <w:spacing w:val="1"/>
        </w:rPr>
        <w:t xml:space="preserve"> </w:t>
      </w:r>
      <w:r>
        <w:t>infectiousness of people with this condition and pre-existing stigma against the groups most</w:t>
      </w:r>
      <w:r>
        <w:rPr>
          <w:spacing w:val="1"/>
        </w:rPr>
        <w:t xml:space="preserve"> </w:t>
      </w:r>
      <w:r>
        <w:t>affected at the time.</w:t>
      </w:r>
      <w:r>
        <w:rPr>
          <w:spacing w:val="1"/>
        </w:rPr>
        <w:t xml:space="preserve"> </w:t>
      </w:r>
      <w:r>
        <w:t>Individuals living with HIV have been detrimentally affected in every</w:t>
      </w:r>
      <w:r>
        <w:rPr>
          <w:spacing w:val="1"/>
        </w:rPr>
        <w:t xml:space="preserve"> </w:t>
      </w:r>
      <w:r>
        <w:t>aspect of life, including experiencing denial and termination of employment, denial of needed</w:t>
      </w:r>
      <w:r>
        <w:rPr>
          <w:spacing w:val="-57"/>
        </w:rPr>
        <w:t xml:space="preserve"> </w:t>
      </w:r>
      <w:r>
        <w:t>medical care,</w:t>
      </w:r>
      <w:r>
        <w:rPr>
          <w:spacing w:val="-5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coverage,</w:t>
      </w:r>
      <w:r>
        <w:rPr>
          <w:spacing w:val="-5"/>
        </w:rPr>
        <w:t xml:space="preserve"> </w:t>
      </w:r>
      <w:r>
        <w:t>erosion</w:t>
      </w:r>
      <w:r>
        <w:rPr>
          <w:spacing w:val="-1"/>
        </w:rPr>
        <w:t xml:space="preserve"> </w:t>
      </w:r>
      <w:r>
        <w:t>of social support</w:t>
      </w:r>
      <w:r>
        <w:rPr>
          <w:spacing w:val="1"/>
        </w:rPr>
        <w:t xml:space="preserve"> </w:t>
      </w:r>
      <w:r>
        <w:t>networks,</w:t>
      </w:r>
      <w:r>
        <w:rPr>
          <w:spacing w:val="-1"/>
        </w:rPr>
        <w:t xml:space="preserve"> </w:t>
      </w:r>
      <w:r>
        <w:t>eviction from</w:t>
      </w:r>
    </w:p>
    <w:p w14:paraId="196E253F" w14:textId="77777777" w:rsidR="00880532" w:rsidRDefault="00880532">
      <w:pPr>
        <w:spacing w:line="259" w:lineRule="auto"/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40" w14:textId="77777777" w:rsidR="00880532" w:rsidRDefault="00880532">
      <w:pPr>
        <w:pStyle w:val="BodyText"/>
        <w:rPr>
          <w:sz w:val="20"/>
        </w:rPr>
      </w:pPr>
    </w:p>
    <w:p w14:paraId="196E2541" w14:textId="77777777" w:rsidR="00880532" w:rsidRDefault="00880532">
      <w:pPr>
        <w:pStyle w:val="BodyText"/>
        <w:spacing w:before="5"/>
        <w:rPr>
          <w:sz w:val="19"/>
        </w:rPr>
      </w:pPr>
    </w:p>
    <w:p w14:paraId="196E2542" w14:textId="77777777" w:rsidR="00880532" w:rsidRDefault="00E70141">
      <w:pPr>
        <w:pStyle w:val="BodyText"/>
        <w:spacing w:before="90" w:line="261" w:lineRule="auto"/>
        <w:ind w:left="140" w:right="635"/>
      </w:pPr>
      <w:r>
        <w:t>homes, disruption of family relationships, social isolation, depression, unwarranted criminal</w:t>
      </w:r>
      <w:r>
        <w:rPr>
          <w:spacing w:val="-57"/>
        </w:rPr>
        <w:t xml:space="preserve"> </w:t>
      </w:r>
      <w:r>
        <w:t>prosecution,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sentences.</w:t>
      </w:r>
      <w:r>
        <w:rPr>
          <w:spacing w:val="7"/>
        </w:rPr>
        <w:t xml:space="preserve"> </w:t>
      </w:r>
      <w:hyperlink w:anchor="_bookmark8" w:history="1">
        <w:r>
          <w:rPr>
            <w:vertAlign w:val="superscript"/>
          </w:rPr>
          <w:t>9</w:t>
        </w:r>
      </w:hyperlink>
    </w:p>
    <w:p w14:paraId="196E2543" w14:textId="77777777" w:rsidR="00880532" w:rsidRDefault="00E70141">
      <w:pPr>
        <w:pStyle w:val="BodyText"/>
        <w:spacing w:before="235" w:line="259" w:lineRule="auto"/>
        <w:ind w:left="140" w:right="175" w:firstLine="720"/>
      </w:pPr>
      <w:r>
        <w:t>At the onset of the HIV/AIDS epidemic, the stigma against people living with HIV was</w:t>
      </w:r>
      <w:r>
        <w:rPr>
          <w:spacing w:val="1"/>
        </w:rPr>
        <w:t xml:space="preserve"> </w:t>
      </w:r>
      <w:r>
        <w:t>widespread. In 1983, Pat Buchanan—an advisor to President Nixon and a candidate for the</w:t>
      </w:r>
      <w:r>
        <w:rPr>
          <w:spacing w:val="1"/>
        </w:rPr>
        <w:t xml:space="preserve"> </w:t>
      </w:r>
      <w:r>
        <w:t>Republican presidential nomination in 1992 and 2000—declared that “the poor homosexuals . . .</w:t>
      </w:r>
      <w:r>
        <w:rPr>
          <w:spacing w:val="-57"/>
        </w:rPr>
        <w:t xml:space="preserve"> </w:t>
      </w:r>
      <w:r>
        <w:t xml:space="preserve">have declared war upon nature, and now nature is exacting an awful retribution.” </w:t>
      </w:r>
      <w:hyperlink w:anchor="_bookmark9" w:history="1">
        <w:r>
          <w:rPr>
            <w:vertAlign w:val="superscript"/>
          </w:rPr>
          <w:t>10</w:t>
        </w:r>
      </w:hyperlink>
      <w:r>
        <w:t xml:space="preserve"> Buchanan</w:t>
      </w:r>
      <w:r>
        <w:rPr>
          <w:spacing w:val="1"/>
        </w:rPr>
        <w:t xml:space="preserve"> </w:t>
      </w:r>
      <w:r>
        <w:t>alleged that there was a liberal conspiracy of silence among doctors regarding the level of threat</w:t>
      </w:r>
      <w:r>
        <w:rPr>
          <w:spacing w:val="1"/>
        </w:rPr>
        <w:t xml:space="preserve"> </w:t>
      </w:r>
      <w:r>
        <w:t>posed to the American public through “AIDS-carrying homosexuals.” (</w:t>
      </w:r>
      <w:r>
        <w:rPr>
          <w:i/>
        </w:rPr>
        <w:t>Ibid.</w:t>
      </w:r>
      <w:r>
        <w:t>) Conservative</w:t>
      </w:r>
      <w:r>
        <w:rPr>
          <w:spacing w:val="1"/>
        </w:rPr>
        <w:t xml:space="preserve"> </w:t>
      </w:r>
      <w:r>
        <w:t>commentator William F. Buckley famously called for all newly diagnosed patients to be tattooed</w:t>
      </w:r>
      <w:r>
        <w:rPr>
          <w:spacing w:val="-57"/>
        </w:rPr>
        <w:t xml:space="preserve"> </w:t>
      </w:r>
      <w:r>
        <w:t>as HIV-positive, and countless other leaders called for public health departments to institute</w:t>
      </w:r>
      <w:r>
        <w:rPr>
          <w:spacing w:val="1"/>
        </w:rPr>
        <w:t xml:space="preserve"> </w:t>
      </w:r>
      <w:r>
        <w:t>quarantine procedures and to criminalize people living with HIV who they viewed as a threat to</w:t>
      </w:r>
      <w:r>
        <w:rPr>
          <w:spacing w:val="1"/>
        </w:rPr>
        <w:t xml:space="preserve"> </w:t>
      </w:r>
      <w:r>
        <w:t>the health of others.</w:t>
      </w:r>
      <w:r>
        <w:rPr>
          <w:spacing w:val="8"/>
        </w:rPr>
        <w:t xml:space="preserve"> </w:t>
      </w:r>
      <w:hyperlink w:anchor="_bookmark10" w:history="1">
        <w:r>
          <w:rPr>
            <w:vertAlign w:val="superscript"/>
          </w:rPr>
          <w:t>11</w:t>
        </w:r>
      </w:hyperlink>
    </w:p>
    <w:p w14:paraId="196E2544" w14:textId="77777777" w:rsidR="00880532" w:rsidRDefault="00E70141">
      <w:pPr>
        <w:pStyle w:val="BodyText"/>
        <w:spacing w:before="239" w:line="259" w:lineRule="auto"/>
        <w:ind w:left="140" w:right="208" w:firstLine="720"/>
      </w:pPr>
      <w:r>
        <w:t>In 1986, political conspiracy theorist Lyndon LaRouche succeeded in adding Proposition</w:t>
      </w:r>
      <w:r>
        <w:rPr>
          <w:spacing w:val="-58"/>
        </w:rPr>
        <w:t xml:space="preserve"> </w:t>
      </w:r>
      <w:r>
        <w:t>64, also known as the Acquired Immune Deficiency Syndromes (AIDS) Initiative, to the</w:t>
      </w:r>
      <w:r>
        <w:rPr>
          <w:spacing w:val="1"/>
        </w:rPr>
        <w:t xml:space="preserve"> </w:t>
      </w:r>
      <w:r>
        <w:t>November ballot in California. The Proposition would have required anyone living with HIV to</w:t>
      </w:r>
      <w:r>
        <w:rPr>
          <w:spacing w:val="1"/>
        </w:rPr>
        <w:t xml:space="preserve"> </w:t>
      </w:r>
      <w:r>
        <w:t>be reported to state authorities, barred from schools, and, if state officials deemed it appropriate,</w:t>
      </w:r>
      <w:r>
        <w:rPr>
          <w:spacing w:val="-57"/>
        </w:rPr>
        <w:t xml:space="preserve"> </w:t>
      </w:r>
      <w:r>
        <w:t>quarantined.</w:t>
      </w:r>
    </w:p>
    <w:p w14:paraId="196E2545" w14:textId="77777777" w:rsidR="00880532" w:rsidRDefault="00880532">
      <w:pPr>
        <w:pStyle w:val="BodyText"/>
        <w:spacing w:before="7"/>
        <w:rPr>
          <w:sz w:val="20"/>
        </w:rPr>
      </w:pPr>
    </w:p>
    <w:p w14:paraId="196E2546" w14:textId="77777777" w:rsidR="00880532" w:rsidRDefault="00E70141">
      <w:pPr>
        <w:pStyle w:val="BodyText"/>
        <w:spacing w:before="1" w:line="259" w:lineRule="auto"/>
        <w:ind w:left="139" w:right="220" w:firstLine="780"/>
      </w:pPr>
      <w:r>
        <w:t>As recently as 2017, Georgia state representative Betty Price, the wife of former</w:t>
      </w:r>
      <w:r>
        <w:rPr>
          <w:spacing w:val="1"/>
        </w:rPr>
        <w:t xml:space="preserve"> </w:t>
      </w:r>
      <w:r>
        <w:t>Secretary of Health and Human Services Tom Price, sought to quarantine people living with</w:t>
      </w:r>
      <w:r>
        <w:rPr>
          <w:spacing w:val="1"/>
        </w:rPr>
        <w:t xml:space="preserve"> </w:t>
      </w:r>
      <w:r>
        <w:rPr>
          <w:spacing w:val="-1"/>
        </w:rPr>
        <w:t xml:space="preserve">HIV, arguing that doing </w:t>
      </w:r>
      <w:r>
        <w:t>so now is necessary because, “in the past, [people living with HIV] died</w:t>
      </w:r>
      <w:r>
        <w:rPr>
          <w:spacing w:val="-57"/>
        </w:rPr>
        <w:t xml:space="preserve"> </w:t>
      </w:r>
      <w:r>
        <w:t>more readily,</w:t>
      </w:r>
      <w:r>
        <w:rPr>
          <w:spacing w:val="-4"/>
        </w:rPr>
        <w:t xml:space="preserve"> </w:t>
      </w:r>
      <w:r>
        <w:t>and then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point, they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posing a</w:t>
      </w:r>
      <w:r>
        <w:rPr>
          <w:spacing w:val="1"/>
        </w:rPr>
        <w:t xml:space="preserve"> </w:t>
      </w:r>
      <w:r>
        <w:t>risk.”</w:t>
      </w:r>
      <w:r>
        <w:rPr>
          <w:spacing w:val="6"/>
        </w:rPr>
        <w:t xml:space="preserve"> </w:t>
      </w:r>
      <w:hyperlink w:anchor="_bookmark11" w:history="1">
        <w:r>
          <w:rPr>
            <w:vertAlign w:val="superscript"/>
          </w:rPr>
          <w:t>12</w:t>
        </w:r>
      </w:hyperlink>
    </w:p>
    <w:p w14:paraId="196E2547" w14:textId="77777777" w:rsidR="00880532" w:rsidRDefault="00E70141">
      <w:pPr>
        <w:pStyle w:val="BodyText"/>
        <w:spacing w:before="240" w:line="259" w:lineRule="auto"/>
        <w:ind w:left="140" w:right="189" w:firstLine="720"/>
      </w:pPr>
      <w:r>
        <w:t>Public health officials and others working in the field understand that HIV-related stigma</w:t>
      </w:r>
      <w:r>
        <w:rPr>
          <w:spacing w:val="-57"/>
        </w:rPr>
        <w:t xml:space="preserve"> </w:t>
      </w:r>
      <w:r>
        <w:t>continues to be a key driver of the HIV/AIDS epidemic.</w:t>
      </w:r>
      <w:hyperlink w:anchor="_bookmark12" w:history="1">
        <w:r>
          <w:rPr>
            <w:vertAlign w:val="superscript"/>
          </w:rPr>
          <w:t>13</w:t>
        </w:r>
      </w:hyperlink>
      <w:r>
        <w:rPr>
          <w:spacing w:val="1"/>
        </w:rPr>
        <w:t xml:space="preserve"> </w:t>
      </w:r>
      <w:r>
        <w:t>According to the National HIV/AIDS</w:t>
      </w:r>
      <w:r>
        <w:rPr>
          <w:spacing w:val="-57"/>
        </w:rPr>
        <w:t xml:space="preserve"> </w:t>
      </w:r>
      <w:r>
        <w:t>Strategy for the United States, “HIV- related stigma and discrimination are often barriers to</w:t>
      </w:r>
      <w:r>
        <w:rPr>
          <w:spacing w:val="1"/>
        </w:rPr>
        <w:t xml:space="preserve"> </w:t>
      </w:r>
      <w:r>
        <w:t>people learning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status, disclosing</w:t>
      </w:r>
      <w:r>
        <w:rPr>
          <w:spacing w:val="-1"/>
        </w:rPr>
        <w:t xml:space="preserve"> </w:t>
      </w:r>
      <w:r>
        <w:t>their status</w:t>
      </w:r>
      <w:r>
        <w:rPr>
          <w:spacing w:val="-2"/>
        </w:rPr>
        <w:t xml:space="preserve"> </w:t>
      </w:r>
      <w:r>
        <w:t>(even</w:t>
      </w:r>
      <w:r>
        <w:rPr>
          <w:spacing w:val="-1"/>
        </w:rPr>
        <w:t xml:space="preserve"> </w:t>
      </w:r>
      <w:r>
        <w:t>to family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 sexual</w:t>
      </w:r>
    </w:p>
    <w:p w14:paraId="196E2548" w14:textId="77777777" w:rsidR="00880532" w:rsidRDefault="00880532">
      <w:pPr>
        <w:pStyle w:val="BodyText"/>
        <w:rPr>
          <w:sz w:val="20"/>
        </w:rPr>
      </w:pPr>
    </w:p>
    <w:p w14:paraId="196E2549" w14:textId="69AED113" w:rsidR="00880532" w:rsidRDefault="006E06BF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6E2636" wp14:editId="028955D7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1828800" cy="10160"/>
                <wp:effectExtent l="0" t="0" r="0" b="0"/>
                <wp:wrapTopAndBottom/>
                <wp:docPr id="114178909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207A" id="docshape10" o:spid="_x0000_s1026" style="position:absolute;margin-left:1in;margin-top:10.5pt;width:2in;height: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BSbfm/bAAAACQEAAA8AAABkcnMvZG93bnJldi54bWxMT8lOwzAQ&#10;vSPxD9YgcaN2TVqqEKdClXrvhgQ3N54mAS+R7bbp3zOc4DTzZp7eUi1HZ9kFY+qDVzCdCGDom2B6&#10;3yo47NdPC2Apa2+0DR4V3DDBsr6/q3RpwtVv8bLLLSMRn0qtoMt5KDlPTYdOp0kY0NPvFKLTmWBs&#10;uYn6SuLOcinEnDvde3Lo9ICrDpvv3dkpmK2+ZLyNn/ajna1fms272O43QqnHh/HtFVjGMf+R4Tc+&#10;RYeaMh3D2ZvELOGioC5ZgZzSJELxLGk50kHOgdcV/9+g/gEAAP//AwBQSwECLQAUAAYACAAAACEA&#10;toM4kv4AAADhAQAAEwAAAAAAAAAAAAAAAAAAAAAAW0NvbnRlbnRfVHlwZXNdLnhtbFBLAQItABQA&#10;BgAIAAAAIQA4/SH/1gAAAJQBAAALAAAAAAAAAAAAAAAAAC8BAABfcmVscy8ucmVsc1BLAQItABQA&#10;BgAIAAAAIQBspwsK5gEAALQDAAAOAAAAAAAAAAAAAAAAAC4CAABkcnMvZTJvRG9jLnhtbFBLAQIt&#10;ABQABgAIAAAAIQAUm35v2wAAAAkBAAAPAAAAAAAAAAAAAAAAAEAEAABkcnMvZG93bnJldi54bWxQ&#10;SwUGAAAAAAQABADzAAAASAUAAAAA&#10;" fillcolor="#404040" stroked="f">
                <w10:wrap type="topAndBottom" anchorx="page"/>
              </v:rect>
            </w:pict>
          </mc:Fallback>
        </mc:AlternateContent>
      </w:r>
    </w:p>
    <w:p w14:paraId="196E254A" w14:textId="77777777" w:rsidR="00880532" w:rsidRDefault="00E70141">
      <w:pPr>
        <w:spacing w:before="101"/>
        <w:ind w:left="140"/>
        <w:rPr>
          <w:sz w:val="20"/>
        </w:rPr>
      </w:pPr>
      <w:bookmarkStart w:id="9" w:name="_bookmark8"/>
      <w:bookmarkEnd w:id="9"/>
      <w:r>
        <w:rPr>
          <w:b/>
          <w:color w:val="404040"/>
          <w:sz w:val="20"/>
          <w:vertAlign w:val="superscript"/>
        </w:rPr>
        <w:t>9</w:t>
      </w:r>
      <w:r>
        <w:rPr>
          <w:b/>
          <w:color w:val="404040"/>
          <w:spacing w:val="52"/>
          <w:sz w:val="20"/>
        </w:rPr>
        <w:t xml:space="preserve"> </w:t>
      </w:r>
      <w:r>
        <w:rPr>
          <w:color w:val="404040"/>
          <w:sz w:val="20"/>
        </w:rPr>
        <w:t>Ending Stigma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Discrimination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Against People Living with HIV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(May 20,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2017)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HIV.gov</w:t>
      </w:r>
    </w:p>
    <w:p w14:paraId="196E254B" w14:textId="77777777" w:rsidR="00880532" w:rsidRDefault="00E70141">
      <w:pPr>
        <w:spacing w:before="18" w:line="259" w:lineRule="auto"/>
        <w:ind w:left="139"/>
        <w:rPr>
          <w:sz w:val="20"/>
        </w:rPr>
      </w:pPr>
      <w:r>
        <w:rPr>
          <w:color w:val="404040"/>
          <w:spacing w:val="-1"/>
          <w:sz w:val="20"/>
        </w:rPr>
        <w:t>&lt;h</w:t>
      </w:r>
      <w:hyperlink r:id="rId14">
        <w:r>
          <w:rPr>
            <w:color w:val="404040"/>
            <w:spacing w:val="-1"/>
            <w:sz w:val="20"/>
          </w:rPr>
          <w:t>ttps://www.hiv.go</w:t>
        </w:r>
      </w:hyperlink>
      <w:r>
        <w:rPr>
          <w:color w:val="404040"/>
          <w:spacing w:val="-1"/>
          <w:sz w:val="20"/>
        </w:rPr>
        <w:t>v/f</w:t>
      </w:r>
      <w:hyperlink r:id="rId15">
        <w:r>
          <w:rPr>
            <w:color w:val="404040"/>
            <w:spacing w:val="-1"/>
            <w:sz w:val="20"/>
          </w:rPr>
          <w:t>ederal</w:t>
        </w:r>
      </w:hyperlink>
      <w:r>
        <w:rPr>
          <w:color w:val="404040"/>
          <w:spacing w:val="-1"/>
          <w:sz w:val="20"/>
        </w:rPr>
        <w:t>-</w:t>
      </w:r>
      <w:hyperlink r:id="rId16">
        <w:r>
          <w:rPr>
            <w:color w:val="404040"/>
            <w:spacing w:val="-1"/>
            <w:sz w:val="20"/>
          </w:rPr>
          <w:t>response</w:t>
        </w:r>
      </w:hyperlink>
      <w:r>
        <w:rPr>
          <w:color w:val="404040"/>
          <w:spacing w:val="-1"/>
          <w:sz w:val="20"/>
        </w:rPr>
        <w:t>/f</w:t>
      </w:r>
      <w:hyperlink r:id="rId17">
        <w:r>
          <w:rPr>
            <w:color w:val="404040"/>
            <w:spacing w:val="-1"/>
            <w:sz w:val="20"/>
          </w:rPr>
          <w:t>ederal-</w:t>
        </w:r>
        <w:r>
          <w:rPr>
            <w:color w:val="404040"/>
            <w:spacing w:val="11"/>
            <w:sz w:val="20"/>
          </w:rPr>
          <w:t xml:space="preserve"> </w:t>
        </w:r>
      </w:hyperlink>
      <w:r>
        <w:rPr>
          <w:color w:val="404040"/>
          <w:sz w:val="20"/>
        </w:rPr>
        <w:t>activities-agencies/activities-combating-hiv-stigma-and-</w:t>
      </w:r>
      <w:r>
        <w:rPr>
          <w:color w:val="404040"/>
          <w:spacing w:val="-47"/>
          <w:sz w:val="20"/>
        </w:rPr>
        <w:t xml:space="preserve"> </w:t>
      </w:r>
      <w:r>
        <w:rPr>
          <w:color w:val="404040"/>
          <w:sz w:val="20"/>
        </w:rPr>
        <w:t>discrimination#gref&gt;</w:t>
      </w:r>
    </w:p>
    <w:p w14:paraId="196E254C" w14:textId="77777777" w:rsidR="00880532" w:rsidRDefault="00880532">
      <w:pPr>
        <w:pStyle w:val="BodyText"/>
        <w:spacing w:before="9"/>
        <w:rPr>
          <w:sz w:val="20"/>
        </w:rPr>
      </w:pPr>
    </w:p>
    <w:p w14:paraId="196E254D" w14:textId="77777777" w:rsidR="00880532" w:rsidRDefault="00E70141">
      <w:pPr>
        <w:ind w:left="140"/>
        <w:rPr>
          <w:sz w:val="20"/>
        </w:rPr>
      </w:pPr>
      <w:bookmarkStart w:id="10" w:name="_bookmark9"/>
      <w:bookmarkEnd w:id="10"/>
      <w:r>
        <w:rPr>
          <w:sz w:val="20"/>
          <w:vertAlign w:val="superscript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Buchanan,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Homosexuals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Retribution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N.Y.</w:t>
      </w:r>
      <w:r>
        <w:rPr>
          <w:spacing w:val="-3"/>
          <w:sz w:val="20"/>
        </w:rPr>
        <w:t xml:space="preserve"> </w:t>
      </w:r>
      <w:r>
        <w:rPr>
          <w:sz w:val="20"/>
        </w:rPr>
        <w:t>Post (May 24,</w:t>
      </w:r>
      <w:r>
        <w:rPr>
          <w:spacing w:val="2"/>
          <w:sz w:val="20"/>
        </w:rPr>
        <w:t xml:space="preserve"> </w:t>
      </w:r>
      <w:r>
        <w:rPr>
          <w:sz w:val="20"/>
        </w:rPr>
        <w:t>1983).</w:t>
      </w:r>
    </w:p>
    <w:p w14:paraId="196E254E" w14:textId="77777777" w:rsidR="00880532" w:rsidRDefault="00880532">
      <w:pPr>
        <w:pStyle w:val="BodyText"/>
        <w:spacing w:before="1"/>
        <w:rPr>
          <w:sz w:val="21"/>
        </w:rPr>
      </w:pPr>
    </w:p>
    <w:p w14:paraId="196E254F" w14:textId="77777777" w:rsidR="00880532" w:rsidRDefault="00E70141">
      <w:pPr>
        <w:ind w:left="140"/>
        <w:rPr>
          <w:sz w:val="20"/>
        </w:rPr>
      </w:pPr>
      <w:bookmarkStart w:id="11" w:name="_bookmark10"/>
      <w:bookmarkEnd w:id="11"/>
      <w:r>
        <w:rPr>
          <w:sz w:val="20"/>
          <w:vertAlign w:val="superscript"/>
        </w:rPr>
        <w:t>11</w:t>
      </w:r>
      <w:r>
        <w:rPr>
          <w:spacing w:val="3"/>
          <w:sz w:val="20"/>
        </w:rPr>
        <w:t xml:space="preserve"> </w:t>
      </w:r>
      <w:r>
        <w:rPr>
          <w:sz w:val="20"/>
        </w:rPr>
        <w:t>Herek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Glunt,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Epidemic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Stigma: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AIDS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(1988)</w:t>
      </w:r>
      <w:r>
        <w:rPr>
          <w:spacing w:val="-2"/>
          <w:sz w:val="20"/>
        </w:rPr>
        <w:t xml:space="preserve"> </w:t>
      </w:r>
      <w:r>
        <w:rPr>
          <w:sz w:val="20"/>
        </w:rPr>
        <w:t>43</w:t>
      </w:r>
      <w:r>
        <w:rPr>
          <w:spacing w:val="1"/>
          <w:sz w:val="20"/>
        </w:rPr>
        <w:t xml:space="preserve"> </w:t>
      </w:r>
      <w:r>
        <w:rPr>
          <w:sz w:val="20"/>
        </w:rPr>
        <w:t>Am.</w:t>
      </w:r>
      <w:r>
        <w:rPr>
          <w:spacing w:val="3"/>
          <w:sz w:val="20"/>
        </w:rPr>
        <w:t xml:space="preserve"> </w:t>
      </w:r>
      <w:r>
        <w:rPr>
          <w:sz w:val="20"/>
        </w:rPr>
        <w:t>Psychol. 886.</w:t>
      </w:r>
    </w:p>
    <w:p w14:paraId="196E2550" w14:textId="77777777" w:rsidR="00880532" w:rsidRDefault="00880532">
      <w:pPr>
        <w:pStyle w:val="BodyText"/>
        <w:spacing w:before="1"/>
        <w:rPr>
          <w:sz w:val="22"/>
        </w:rPr>
      </w:pPr>
    </w:p>
    <w:p w14:paraId="196E2551" w14:textId="77777777" w:rsidR="00880532" w:rsidRDefault="00E70141">
      <w:pPr>
        <w:ind w:left="140"/>
        <w:rPr>
          <w:sz w:val="20"/>
        </w:rPr>
      </w:pPr>
      <w:bookmarkStart w:id="12" w:name="_bookmark11"/>
      <w:bookmarkEnd w:id="12"/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Tinker,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Georgia lawmaker: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 people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 HIV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‘legally’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quarantined?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CNN</w:t>
      </w:r>
      <w:r>
        <w:rPr>
          <w:spacing w:val="-1"/>
          <w:sz w:val="20"/>
        </w:rPr>
        <w:t xml:space="preserve"> </w:t>
      </w:r>
      <w:r>
        <w:rPr>
          <w:sz w:val="20"/>
        </w:rPr>
        <w:t>(Oct.</w:t>
      </w:r>
      <w:r>
        <w:rPr>
          <w:spacing w:val="-2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2017)</w:t>
      </w:r>
    </w:p>
    <w:p w14:paraId="196E2552" w14:textId="77777777" w:rsidR="00880532" w:rsidRDefault="00E70141">
      <w:pPr>
        <w:spacing w:before="6"/>
        <w:ind w:left="140"/>
        <w:rPr>
          <w:sz w:val="20"/>
        </w:rPr>
      </w:pPr>
      <w:r>
        <w:rPr>
          <w:sz w:val="20"/>
        </w:rPr>
        <w:t>&lt;http</w:t>
      </w:r>
      <w:hyperlink r:id="rId18">
        <w:r>
          <w:rPr>
            <w:sz w:val="20"/>
          </w:rPr>
          <w:t>s://www.cnn.com/2017/</w:t>
        </w:r>
      </w:hyperlink>
      <w:r>
        <w:rPr>
          <w:sz w:val="20"/>
        </w:rPr>
        <w:t>10/2</w:t>
      </w:r>
      <w:hyperlink r:id="rId19">
        <w:r>
          <w:rPr>
            <w:sz w:val="20"/>
          </w:rPr>
          <w:t>0/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health/betty-price-hiv-aids-quarantine/index.html&gt;</w:t>
      </w:r>
    </w:p>
    <w:p w14:paraId="196E2553" w14:textId="77777777" w:rsidR="00880532" w:rsidRDefault="00880532">
      <w:pPr>
        <w:pStyle w:val="BodyText"/>
        <w:spacing w:before="4"/>
        <w:rPr>
          <w:sz w:val="20"/>
        </w:rPr>
      </w:pPr>
    </w:p>
    <w:p w14:paraId="196E2554" w14:textId="77777777" w:rsidR="00880532" w:rsidRDefault="00E70141">
      <w:pPr>
        <w:spacing w:line="247" w:lineRule="auto"/>
        <w:ind w:left="140" w:right="702"/>
        <w:rPr>
          <w:sz w:val="20"/>
        </w:rPr>
      </w:pPr>
      <w:bookmarkStart w:id="13" w:name="_bookmark12"/>
      <w:bookmarkEnd w:id="13"/>
      <w:r>
        <w:rPr>
          <w:sz w:val="20"/>
          <w:vertAlign w:val="superscript"/>
        </w:rPr>
        <w:t>13</w:t>
      </w:r>
      <w:r>
        <w:rPr>
          <w:sz w:val="20"/>
        </w:rPr>
        <w:t xml:space="preserve"> See</w:t>
      </w:r>
      <w:r>
        <w:rPr>
          <w:i/>
          <w:sz w:val="20"/>
        </w:rPr>
        <w:t xml:space="preserve">, e.g., </w:t>
      </w:r>
      <w:r>
        <w:rPr>
          <w:sz w:val="20"/>
        </w:rPr>
        <w:t xml:space="preserve">Vanable et al., </w:t>
      </w:r>
      <w:r>
        <w:rPr>
          <w:i/>
          <w:sz w:val="20"/>
        </w:rPr>
        <w:t>Impact of HIV-Related Stigma on Health Behaviors and Psychological Adjustment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Among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HIV-Positive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Women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(Sept.</w:t>
      </w:r>
      <w:r>
        <w:rPr>
          <w:spacing w:val="-1"/>
          <w:sz w:val="20"/>
        </w:rPr>
        <w:t xml:space="preserve"> </w:t>
      </w:r>
      <w:r>
        <w:rPr>
          <w:sz w:val="20"/>
        </w:rPr>
        <w:t>2006)</w:t>
      </w:r>
      <w:r>
        <w:rPr>
          <w:spacing w:val="3"/>
          <w:sz w:val="20"/>
        </w:rPr>
        <w:t xml:space="preserve"> </w:t>
      </w:r>
      <w:r>
        <w:rPr>
          <w:sz w:val="20"/>
        </w:rPr>
        <w:t>10(5)</w:t>
      </w:r>
      <w:r>
        <w:rPr>
          <w:spacing w:val="3"/>
          <w:sz w:val="20"/>
        </w:rPr>
        <w:t xml:space="preserve"> </w:t>
      </w:r>
      <w:r>
        <w:rPr>
          <w:sz w:val="20"/>
        </w:rPr>
        <w:t>AIDS</w:t>
      </w:r>
      <w:r>
        <w:rPr>
          <w:spacing w:val="-3"/>
          <w:sz w:val="20"/>
        </w:rPr>
        <w:t xml:space="preserve"> </w:t>
      </w:r>
      <w:r>
        <w:rPr>
          <w:sz w:val="20"/>
        </w:rPr>
        <w:t>Behavior</w:t>
      </w:r>
      <w:r>
        <w:rPr>
          <w:spacing w:val="3"/>
          <w:sz w:val="20"/>
        </w:rPr>
        <w:t xml:space="preserve"> </w:t>
      </w:r>
      <w:r>
        <w:rPr>
          <w:sz w:val="20"/>
        </w:rPr>
        <w:t>473</w:t>
      </w:r>
    </w:p>
    <w:p w14:paraId="196E2555" w14:textId="77777777" w:rsidR="00880532" w:rsidRDefault="00880532">
      <w:pPr>
        <w:spacing w:line="247" w:lineRule="auto"/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56" w14:textId="77777777" w:rsidR="00880532" w:rsidRDefault="00880532">
      <w:pPr>
        <w:pStyle w:val="BodyText"/>
        <w:rPr>
          <w:sz w:val="20"/>
        </w:rPr>
      </w:pPr>
    </w:p>
    <w:p w14:paraId="196E2557" w14:textId="77777777" w:rsidR="00880532" w:rsidRDefault="00880532">
      <w:pPr>
        <w:pStyle w:val="BodyText"/>
        <w:spacing w:before="5"/>
        <w:rPr>
          <w:sz w:val="19"/>
        </w:rPr>
      </w:pPr>
    </w:p>
    <w:p w14:paraId="196E2558" w14:textId="77777777" w:rsidR="00880532" w:rsidRDefault="00E70141">
      <w:pPr>
        <w:pStyle w:val="BodyText"/>
        <w:spacing w:before="90" w:line="261" w:lineRule="auto"/>
        <w:ind w:left="139" w:right="535"/>
      </w:pPr>
      <w:r>
        <w:rPr>
          <w:spacing w:val="-1"/>
        </w:rPr>
        <w:t xml:space="preserve">partners), </w:t>
      </w:r>
      <w:r>
        <w:t>and/or accessing medical care and treatment, which weakens their ability to protect</w:t>
      </w:r>
      <w:r>
        <w:rPr>
          <w:spacing w:val="-57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getting or transmitting HIV</w:t>
      </w:r>
      <w:r>
        <w:rPr>
          <w:spacing w:val="-2"/>
        </w:rPr>
        <w:t xml:space="preserve"> </w:t>
      </w:r>
      <w:r>
        <w:t>and to stay healthy.”</w:t>
      </w:r>
      <w:hyperlink w:anchor="_bookmark13" w:history="1">
        <w:r>
          <w:rPr>
            <w:vertAlign w:val="superscript"/>
          </w:rPr>
          <w:t>14</w:t>
        </w:r>
      </w:hyperlink>
    </w:p>
    <w:p w14:paraId="196E2559" w14:textId="77777777" w:rsidR="00880532" w:rsidRDefault="00E70141">
      <w:pPr>
        <w:pStyle w:val="BodyText"/>
        <w:spacing w:before="235" w:line="259" w:lineRule="auto"/>
        <w:ind w:left="140" w:right="255" w:firstLine="720"/>
      </w:pPr>
      <w:r>
        <w:t>As individuals living with HIV are targeted for cultural judgments, external stigmatizing</w:t>
      </w:r>
      <w:r>
        <w:rPr>
          <w:spacing w:val="-57"/>
        </w:rPr>
        <w:t xml:space="preserve"> </w:t>
      </w:r>
      <w:r>
        <w:t>experiences foster internalized stigma and increase levels of depression, anxiety and</w:t>
      </w:r>
      <w:r>
        <w:rPr>
          <w:spacing w:val="1"/>
        </w:rPr>
        <w:t xml:space="preserve"> </w:t>
      </w:r>
      <w:r>
        <w:t xml:space="preserve">hopelessness. </w:t>
      </w:r>
      <w:hyperlink w:anchor="_bookmark14" w:history="1">
        <w:r>
          <w:rPr>
            <w:vertAlign w:val="superscript"/>
          </w:rPr>
          <w:t>15</w:t>
        </w:r>
      </w:hyperlink>
      <w:r>
        <w:t>A study examining the impact of stigma-related experiences on people living</w:t>
      </w:r>
      <w:r>
        <w:rPr>
          <w:spacing w:val="1"/>
        </w:rPr>
        <w:t xml:space="preserve"> </w:t>
      </w:r>
      <w:r>
        <w:t>with HIV confirmed that stigma contributes to psychological adjustment difficulties among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living with HIV.</w:t>
      </w:r>
      <w:r>
        <w:rPr>
          <w:spacing w:val="12"/>
        </w:rPr>
        <w:t xml:space="preserve"> </w:t>
      </w:r>
      <w:hyperlink w:anchor="_bookmark15" w:history="1">
        <w:r>
          <w:rPr>
            <w:vertAlign w:val="superscript"/>
          </w:rPr>
          <w:t>16</w:t>
        </w:r>
      </w:hyperlink>
    </w:p>
    <w:p w14:paraId="196E255A" w14:textId="77777777" w:rsidR="00880532" w:rsidRDefault="00E70141">
      <w:pPr>
        <w:pStyle w:val="BodyText"/>
        <w:spacing w:before="237" w:line="259" w:lineRule="auto"/>
        <w:ind w:left="139" w:right="329" w:firstLine="720"/>
      </w:pPr>
      <w:r>
        <w:t>In the years since HIV privacy statutes were first enacted, new HIV cases have</w:t>
      </w:r>
      <w:r>
        <w:rPr>
          <w:spacing w:val="1"/>
        </w:rPr>
        <w:t xml:space="preserve"> </w:t>
      </w:r>
      <w:r>
        <w:t>become</w:t>
      </w:r>
      <w:r>
        <w:rPr>
          <w:spacing w:val="-57"/>
        </w:rPr>
        <w:t xml:space="preserve"> </w:t>
      </w:r>
      <w:r>
        <w:t>even more concentrated in certain communities, namely members of the GBT</w:t>
      </w:r>
      <w:hyperlink w:anchor="_bookmark16" w:history="1">
        <w:r>
          <w:rPr>
            <w:vertAlign w:val="superscript"/>
          </w:rPr>
          <w:t>17</w:t>
        </w:r>
      </w:hyperlink>
      <w:r>
        <w:t xml:space="preserve"> community,</w:t>
      </w:r>
      <w:r>
        <w:rPr>
          <w:spacing w:val="1"/>
        </w:rPr>
        <w:t xml:space="preserve"> </w:t>
      </w:r>
      <w:r>
        <w:t>people of color, people</w:t>
      </w:r>
      <w:r>
        <w:rPr>
          <w:spacing w:val="1"/>
        </w:rPr>
        <w:t xml:space="preserve"> </w:t>
      </w:r>
      <w:r>
        <w:t>who inject</w:t>
      </w:r>
      <w:r>
        <w:rPr>
          <w:spacing w:val="1"/>
        </w:rPr>
        <w:t xml:space="preserve"> </w:t>
      </w:r>
      <w:r>
        <w:t>drugs,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lower-income</w:t>
      </w:r>
      <w:r>
        <w:rPr>
          <w:spacing w:val="1"/>
        </w:rPr>
        <w:t xml:space="preserve"> </w:t>
      </w:r>
      <w:r>
        <w:t>people.</w:t>
      </w:r>
      <w:r>
        <w:rPr>
          <w:spacing w:val="4"/>
        </w:rPr>
        <w:t xml:space="preserve"> </w:t>
      </w:r>
      <w:hyperlink w:anchor="_bookmark17" w:history="1">
        <w:r>
          <w:rPr>
            <w:vertAlign w:val="superscript"/>
          </w:rPr>
          <w:t>18</w:t>
        </w:r>
      </w:hyperlink>
    </w:p>
    <w:p w14:paraId="196E255B" w14:textId="77777777" w:rsidR="00880532" w:rsidRDefault="00E70141">
      <w:pPr>
        <w:pStyle w:val="BodyText"/>
        <w:spacing w:before="242" w:line="259" w:lineRule="auto"/>
        <w:ind w:left="140" w:right="329" w:firstLine="720"/>
      </w:pPr>
      <w:r>
        <w:t>As scientific understanding of HIV and its transmission have evolved and means of</w:t>
      </w:r>
      <w:r>
        <w:rPr>
          <w:spacing w:val="1"/>
        </w:rPr>
        <w:t xml:space="preserve"> </w:t>
      </w:r>
      <w:r>
        <w:t>preventing transmission have become commonly understood and more readily available,</w:t>
      </w:r>
      <w:r>
        <w:rPr>
          <w:spacing w:val="1"/>
        </w:rPr>
        <w:t xml:space="preserve"> </w:t>
      </w:r>
      <w:r>
        <w:t>shaming for</w:t>
      </w:r>
      <w:r>
        <w:rPr>
          <w:spacing w:val="1"/>
        </w:rPr>
        <w:t xml:space="preserve"> </w:t>
      </w:r>
      <w:r>
        <w:t>acquiring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preventable</w:t>
      </w:r>
      <w:r>
        <w:rPr>
          <w:spacing w:val="1"/>
        </w:rPr>
        <w:t xml:space="preserve"> </w:t>
      </w:r>
      <w:r>
        <w:t>disease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emerged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stigma.</w:t>
      </w:r>
      <w:hyperlink w:anchor="_bookmark18" w:history="1">
        <w:r>
          <w:rPr>
            <w:vertAlign w:val="superscript"/>
          </w:rPr>
          <w:t>19</w:t>
        </w:r>
      </w:hyperlink>
    </w:p>
    <w:p w14:paraId="196E255C" w14:textId="54309BD8" w:rsidR="00880532" w:rsidRDefault="00E70141">
      <w:pPr>
        <w:pStyle w:val="BodyText"/>
        <w:spacing w:before="238" w:line="261" w:lineRule="auto"/>
        <w:ind w:left="139" w:firstLine="720"/>
      </w:pPr>
      <w:r>
        <w:t xml:space="preserve">As a Southern born African American reared by a Black Christian family, Mr. </w:t>
      </w:r>
      <w:r w:rsidR="008F024F">
        <w:t>DOE</w:t>
      </w:r>
      <w:r>
        <w:t xml:space="preserve"> is</w:t>
      </w:r>
      <w:r>
        <w:rPr>
          <w:spacing w:val="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to such a stigma.</w:t>
      </w:r>
      <w:r>
        <w:rPr>
          <w:spacing w:val="56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 being has</w:t>
      </w:r>
      <w:r>
        <w:rPr>
          <w:spacing w:val="-3"/>
        </w:rPr>
        <w:t xml:space="preserve"> </w:t>
      </w:r>
      <w:r>
        <w:t>been harmed by this</w:t>
      </w:r>
    </w:p>
    <w:p w14:paraId="196E255D" w14:textId="7B12269C" w:rsidR="00880532" w:rsidRDefault="006E06BF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6E2637" wp14:editId="1377EED5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1828800" cy="10160"/>
                <wp:effectExtent l="0" t="0" r="0" b="0"/>
                <wp:wrapTopAndBottom/>
                <wp:docPr id="19811765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9257" id="docshape11" o:spid="_x0000_s1026" style="position:absolute;margin-left:1in;margin-top:12.95pt;width:2in;height: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Kb+IWzdAAAACQEAAA8AAABkcnMvZG93bnJldi54bWxMj81OwzAQ&#10;hO9IvIO1SNyoTUgohDgVqtR7f0CCmxsvScBeR7Hbpm/PcqLHmR3NflMtJu/EEcfYB9JwP1MgkJpg&#10;e2o1vO1Wd08gYjJkjQuEGs4YYVFfX1WmtOFEGzxuUyu4hGJpNHQpDaWUsenQmzgLAxLfvsLoTWI5&#10;ttKO5sTl3slMqUfpTU/8oTMDLjtsfrYHr6FYfmfjefp0H22xmjfrd7XZrZXWtzfT6wuIhFP6D8Mf&#10;PqNDzUz7cCAbhWOd57wlaciKZxAcyB8yNvZszAuQdSUvF9S/AAAA//8DAFBLAQItABQABgAIAAAA&#10;IQC2gziS/gAAAOEBAAATAAAAAAAAAAAAAAAAAAAAAABbQ29udGVudF9UeXBlc10ueG1sUEsBAi0A&#10;FAAGAAgAAAAhADj9If/WAAAAlAEAAAsAAAAAAAAAAAAAAAAALwEAAF9yZWxzLy5yZWxzUEsBAi0A&#10;FAAGAAgAAAAhAGynCwrmAQAAtAMAAA4AAAAAAAAAAAAAAAAALgIAAGRycy9lMm9Eb2MueG1sUEsB&#10;Ai0AFAAGAAgAAAAhAKb+IWzdAAAACQEAAA8AAAAAAAAAAAAAAAAAQAQAAGRycy9kb3ducmV2Lnht&#10;bFBLBQYAAAAABAAEAPMAAABKBQAAAAA=&#10;" fillcolor="#404040" stroked="f">
                <w10:wrap type="topAndBottom" anchorx="page"/>
              </v:rect>
            </w:pict>
          </mc:Fallback>
        </mc:AlternateContent>
      </w:r>
    </w:p>
    <w:p w14:paraId="196E255E" w14:textId="77777777" w:rsidR="00880532" w:rsidRDefault="00E70141">
      <w:pPr>
        <w:spacing w:before="101"/>
        <w:ind w:left="140"/>
        <w:rPr>
          <w:sz w:val="20"/>
        </w:rPr>
      </w:pPr>
      <w:bookmarkStart w:id="14" w:name="_bookmark13"/>
      <w:bookmarkEnd w:id="14"/>
      <w:r>
        <w:rPr>
          <w:sz w:val="20"/>
          <w:vertAlign w:val="superscript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HIV/AIDS</w:t>
      </w:r>
      <w:r>
        <w:rPr>
          <w:spacing w:val="-4"/>
          <w:sz w:val="20"/>
        </w:rPr>
        <w:t xml:space="preserve"> </w:t>
      </w:r>
      <w:r>
        <w:rPr>
          <w:sz w:val="20"/>
        </w:rPr>
        <w:t>Strategy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4"/>
          <w:sz w:val="20"/>
        </w:rPr>
        <w:t xml:space="preserve"> </w:t>
      </w:r>
      <w:r>
        <w:rPr>
          <w:sz w:val="20"/>
        </w:rPr>
        <w:t>States,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supra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Vanable,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supra</w:t>
      </w:r>
      <w:r>
        <w:rPr>
          <w:sz w:val="20"/>
        </w:rPr>
        <w:t>.</w:t>
      </w:r>
    </w:p>
    <w:p w14:paraId="196E255F" w14:textId="77777777" w:rsidR="00880532" w:rsidRDefault="00880532">
      <w:pPr>
        <w:pStyle w:val="BodyText"/>
        <w:spacing w:before="8"/>
        <w:rPr>
          <w:sz w:val="20"/>
        </w:rPr>
      </w:pPr>
    </w:p>
    <w:p w14:paraId="196E2560" w14:textId="77777777" w:rsidR="00880532" w:rsidRDefault="00E70141">
      <w:pPr>
        <w:spacing w:line="242" w:lineRule="auto"/>
        <w:ind w:left="140"/>
        <w:rPr>
          <w:sz w:val="20"/>
        </w:rPr>
      </w:pPr>
      <w:bookmarkStart w:id="15" w:name="_bookmark14"/>
      <w:bookmarkEnd w:id="15"/>
      <w:r>
        <w:rPr>
          <w:sz w:val="20"/>
          <w:vertAlign w:val="superscript"/>
        </w:rPr>
        <w:t>15</w:t>
      </w:r>
      <w:r>
        <w:rPr>
          <w:sz w:val="20"/>
        </w:rPr>
        <w:t xml:space="preserve"> Lee et al., </w:t>
      </w:r>
      <w:r>
        <w:rPr>
          <w:i/>
          <w:sz w:val="20"/>
        </w:rPr>
        <w:t xml:space="preserve">Internalized Stigma Among People Living with HIVAIDS </w:t>
      </w:r>
      <w:r>
        <w:rPr>
          <w:sz w:val="20"/>
        </w:rPr>
        <w:t>(2002) 6(4) AIDS &amp; Behavior 309; see also</w:t>
      </w:r>
      <w:r>
        <w:rPr>
          <w:spacing w:val="1"/>
          <w:sz w:val="20"/>
        </w:rPr>
        <w:t xml:space="preserve"> </w:t>
      </w:r>
      <w:r>
        <w:rPr>
          <w:sz w:val="20"/>
        </w:rPr>
        <w:t>Wait et al.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Literacy,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Stigma,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HIV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Adherence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(2008)</w:t>
      </w:r>
      <w:r>
        <w:rPr>
          <w:spacing w:val="-3"/>
          <w:sz w:val="20"/>
        </w:rPr>
        <w:t xml:space="preserve"> </w:t>
      </w:r>
      <w:r>
        <w:rPr>
          <w:sz w:val="20"/>
        </w:rPr>
        <w:t>23(9)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2"/>
          <w:sz w:val="20"/>
        </w:rPr>
        <w:t xml:space="preserve"> </w:t>
      </w:r>
      <w:r>
        <w:rPr>
          <w:sz w:val="20"/>
        </w:rPr>
        <w:t>Gen.</w:t>
      </w:r>
      <w:r>
        <w:rPr>
          <w:spacing w:val="2"/>
          <w:sz w:val="20"/>
        </w:rPr>
        <w:t xml:space="preserve"> </w:t>
      </w:r>
      <w:r>
        <w:rPr>
          <w:sz w:val="20"/>
        </w:rPr>
        <w:t>Internal Med.</w:t>
      </w:r>
      <w:r>
        <w:rPr>
          <w:spacing w:val="2"/>
          <w:sz w:val="20"/>
        </w:rPr>
        <w:t xml:space="preserve"> </w:t>
      </w:r>
      <w:r>
        <w:rPr>
          <w:sz w:val="20"/>
        </w:rPr>
        <w:t>1367,</w:t>
      </w:r>
      <w:r>
        <w:rPr>
          <w:spacing w:val="-2"/>
          <w:sz w:val="20"/>
        </w:rPr>
        <w:t xml:space="preserve"> </w:t>
      </w:r>
      <w:r>
        <w:rPr>
          <w:sz w:val="20"/>
        </w:rPr>
        <w:t>1367.</w:t>
      </w:r>
    </w:p>
    <w:p w14:paraId="196E2561" w14:textId="77777777" w:rsidR="00880532" w:rsidRDefault="00880532">
      <w:pPr>
        <w:pStyle w:val="BodyText"/>
        <w:spacing w:before="9"/>
        <w:rPr>
          <w:sz w:val="20"/>
        </w:rPr>
      </w:pPr>
    </w:p>
    <w:p w14:paraId="196E2562" w14:textId="77777777" w:rsidR="00880532" w:rsidRDefault="00E70141">
      <w:pPr>
        <w:ind w:left="140"/>
        <w:rPr>
          <w:sz w:val="20"/>
        </w:rPr>
      </w:pPr>
      <w:bookmarkStart w:id="16" w:name="_bookmark15"/>
      <w:bookmarkEnd w:id="16"/>
      <w:r>
        <w:rPr>
          <w:sz w:val="20"/>
          <w:vertAlign w:val="superscript"/>
        </w:rPr>
        <w:t>16</w:t>
      </w:r>
      <w:r>
        <w:rPr>
          <w:spacing w:val="4"/>
          <w:sz w:val="20"/>
        </w:rPr>
        <w:t xml:space="preserve"> </w:t>
      </w:r>
      <w:r>
        <w:rPr>
          <w:sz w:val="20"/>
        </w:rPr>
        <w:t>(Vanable,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supra</w:t>
      </w:r>
      <w:r>
        <w:rPr>
          <w:sz w:val="20"/>
        </w:rPr>
        <w:t>.)</w:t>
      </w:r>
    </w:p>
    <w:p w14:paraId="196E2563" w14:textId="77777777" w:rsidR="00880532" w:rsidRDefault="00880532">
      <w:pPr>
        <w:pStyle w:val="BodyText"/>
        <w:spacing w:before="4"/>
        <w:rPr>
          <w:sz w:val="20"/>
        </w:rPr>
      </w:pPr>
    </w:p>
    <w:p w14:paraId="196E2564" w14:textId="77777777" w:rsidR="00880532" w:rsidRDefault="00E70141">
      <w:pPr>
        <w:spacing w:before="1" w:line="242" w:lineRule="auto"/>
        <w:ind w:left="139" w:right="151"/>
        <w:rPr>
          <w:sz w:val="20"/>
        </w:rPr>
      </w:pPr>
      <w:bookmarkStart w:id="17" w:name="_bookmark16"/>
      <w:bookmarkEnd w:id="17"/>
      <w:r>
        <w:rPr>
          <w:sz w:val="20"/>
          <w:vertAlign w:val="superscript"/>
        </w:rPr>
        <w:t>17</w:t>
      </w:r>
      <w:r>
        <w:rPr>
          <w:sz w:val="20"/>
        </w:rPr>
        <w:t xml:space="preserve"> HIV prevalence is disproportionately high in the gay, bisexual, and transgender communities. (</w:t>
      </w:r>
      <w:r>
        <w:rPr>
          <w:i/>
          <w:sz w:val="20"/>
        </w:rPr>
        <w:t>HIV and Gay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Bisexual Men</w:t>
      </w:r>
      <w:r>
        <w:rPr>
          <w:sz w:val="20"/>
        </w:rPr>
        <w:t>, CDC (Sept. 26, 2018) &lt;https:/</w:t>
      </w:r>
      <w:hyperlink r:id="rId20">
        <w:r>
          <w:rPr>
            <w:sz w:val="20"/>
          </w:rPr>
          <w:t xml:space="preserve">/www.cdc.gov/hiv/group/msm/index.html&gt; </w:t>
        </w:r>
      </w:hyperlink>
      <w:r>
        <w:rPr>
          <w:sz w:val="20"/>
        </w:rPr>
        <w:t xml:space="preserve">[as of Oct. 1, 2018]; </w:t>
      </w:r>
      <w:r>
        <w:rPr>
          <w:i/>
          <w:sz w:val="20"/>
        </w:rPr>
        <w:t>HIV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Among Transgender People</w:t>
      </w:r>
      <w:r>
        <w:rPr>
          <w:sz w:val="20"/>
        </w:rPr>
        <w:t xml:space="preserve">, CDC (Apr. 23, 2018) </w:t>
      </w:r>
      <w:hyperlink r:id="rId21">
        <w:r>
          <w:rPr>
            <w:sz w:val="20"/>
          </w:rPr>
          <w:t>&lt;https://w</w:t>
        </w:r>
      </w:hyperlink>
      <w:r>
        <w:rPr>
          <w:sz w:val="20"/>
        </w:rPr>
        <w:t>ww.cdc.</w:t>
      </w:r>
      <w:hyperlink r:id="rId22">
        <w:r>
          <w:rPr>
            <w:sz w:val="20"/>
          </w:rPr>
          <w:t>gov/hiv/group/gender/transgender/index.ht</w:t>
        </w:r>
      </w:hyperlink>
      <w:r>
        <w:rPr>
          <w:sz w:val="20"/>
        </w:rPr>
        <w:t>m</w:t>
      </w:r>
      <w:hyperlink r:id="rId23">
        <w:r>
          <w:rPr>
            <w:sz w:val="20"/>
          </w:rPr>
          <w:t>l</w:t>
        </w:r>
      </w:hyperlink>
      <w:r>
        <w:rPr>
          <w:sz w:val="20"/>
        </w:rPr>
        <w:t>&gt;</w:t>
      </w:r>
      <w:r>
        <w:rPr>
          <w:spacing w:val="-47"/>
          <w:sz w:val="20"/>
        </w:rPr>
        <w:t xml:space="preserve"> </w:t>
      </w:r>
      <w:r>
        <w:rPr>
          <w:sz w:val="20"/>
        </w:rPr>
        <w:t>[as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Oct. 1, 2018].)</w:t>
      </w:r>
    </w:p>
    <w:p w14:paraId="196E2565" w14:textId="77777777" w:rsidR="00880532" w:rsidRDefault="00880532">
      <w:pPr>
        <w:pStyle w:val="BodyText"/>
        <w:rPr>
          <w:sz w:val="20"/>
        </w:rPr>
      </w:pPr>
    </w:p>
    <w:p w14:paraId="196E2566" w14:textId="77777777" w:rsidR="00880532" w:rsidRDefault="00E70141">
      <w:pPr>
        <w:ind w:left="139" w:right="347"/>
        <w:rPr>
          <w:sz w:val="20"/>
        </w:rPr>
      </w:pPr>
      <w:bookmarkStart w:id="18" w:name="_bookmark17"/>
      <w:bookmarkEnd w:id="18"/>
      <w:r>
        <w:rPr>
          <w:sz w:val="20"/>
          <w:vertAlign w:val="superscript"/>
        </w:rPr>
        <w:t>18</w:t>
      </w:r>
      <w:r>
        <w:rPr>
          <w:sz w:val="20"/>
        </w:rPr>
        <w:t xml:space="preserve"> Rhodes et. al</w:t>
      </w:r>
      <w:r>
        <w:rPr>
          <w:i/>
          <w:sz w:val="20"/>
        </w:rPr>
        <w:t>.</w:t>
      </w:r>
      <w:r>
        <w:rPr>
          <w:sz w:val="20"/>
        </w:rPr>
        <w:t>, Innovations in HIV Prevention Research and Practice through Community Engagement (July 15,</w:t>
      </w:r>
      <w:r>
        <w:rPr>
          <w:spacing w:val="-47"/>
          <w:sz w:val="20"/>
        </w:rPr>
        <w:t xml:space="preserve"> </w:t>
      </w:r>
      <w:r>
        <w:rPr>
          <w:sz w:val="20"/>
        </w:rPr>
        <w:t>2014) pp 135-160 &lt;https://doi.org/10.1007/978-1-4939-0900-1_7&gt; [as of Oct. 1, 2018].) Despite its prevalence in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minority communities, HIV- stigma within those communities is also prevalent. (See, </w:t>
      </w:r>
      <w:r>
        <w:rPr>
          <w:i/>
          <w:sz w:val="20"/>
        </w:rPr>
        <w:t>e.g.</w:t>
      </w:r>
      <w:r>
        <w:rPr>
          <w:sz w:val="20"/>
        </w:rPr>
        <w:t xml:space="preserve">, Smit, </w:t>
      </w:r>
      <w:r>
        <w:rPr>
          <w:i/>
          <w:sz w:val="20"/>
        </w:rPr>
        <w:t>HIV- related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stigma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communities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literature review</w:t>
      </w:r>
      <w:r>
        <w:rPr>
          <w:i/>
          <w:spacing w:val="-28"/>
          <w:sz w:val="20"/>
        </w:rPr>
        <w:t xml:space="preserve"> </w:t>
      </w:r>
      <w:r>
        <w:rPr>
          <w:sz w:val="20"/>
        </w:rPr>
        <w:t>(Nov.2011)</w:t>
      </w:r>
      <w:r>
        <w:rPr>
          <w:spacing w:val="2"/>
          <w:sz w:val="20"/>
        </w:rPr>
        <w:t xml:space="preserve"> </w:t>
      </w:r>
      <w:r>
        <w:rPr>
          <w:sz w:val="20"/>
        </w:rPr>
        <w:t>24(4)</w:t>
      </w:r>
      <w:r>
        <w:rPr>
          <w:spacing w:val="3"/>
          <w:sz w:val="20"/>
        </w:rPr>
        <w:t xml:space="preserve"> </w:t>
      </w:r>
      <w:r>
        <w:rPr>
          <w:sz w:val="20"/>
        </w:rPr>
        <w:t>AIDS</w:t>
      </w:r>
      <w:r>
        <w:rPr>
          <w:spacing w:val="-3"/>
          <w:sz w:val="20"/>
        </w:rPr>
        <w:t xml:space="preserve"> </w:t>
      </w:r>
      <w:r>
        <w:rPr>
          <w:sz w:val="20"/>
        </w:rPr>
        <w:t>Care.</w:t>
      </w:r>
      <w:r>
        <w:rPr>
          <w:spacing w:val="-1"/>
          <w:sz w:val="20"/>
        </w:rPr>
        <w:t xml:space="preserve"> </w:t>
      </w:r>
      <w:r>
        <w:rPr>
          <w:sz w:val="20"/>
        </w:rPr>
        <w:t>405</w:t>
      </w:r>
    </w:p>
    <w:p w14:paraId="196E2567" w14:textId="77777777" w:rsidR="00880532" w:rsidRDefault="00E70141">
      <w:pPr>
        <w:spacing w:line="242" w:lineRule="auto"/>
        <w:ind w:left="139" w:right="347"/>
        <w:rPr>
          <w:sz w:val="20"/>
        </w:rPr>
      </w:pPr>
      <w:r>
        <w:rPr>
          <w:sz w:val="20"/>
        </w:rPr>
        <w:t>&lt;https://dx.doi.org/10.1080%2F09540121.2011.613910&gt;</w:t>
      </w:r>
      <w:r>
        <w:rPr>
          <w:spacing w:val="-2"/>
          <w:sz w:val="20"/>
        </w:rPr>
        <w:t xml:space="preserve"> </w:t>
      </w:r>
      <w:r>
        <w:rPr>
          <w:sz w:val="20"/>
        </w:rPr>
        <w:t>[There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“growing</w:t>
      </w:r>
      <w:r>
        <w:rPr>
          <w:spacing w:val="-5"/>
          <w:sz w:val="20"/>
        </w:rPr>
        <w:t xml:space="preserve"> </w:t>
      </w:r>
      <w:r>
        <w:rPr>
          <w:sz w:val="20"/>
        </w:rPr>
        <w:t>division between HIV-positive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HIV-negative gay men, and a fragmentation of gay communities based along lines of perceived or actual HIV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status.”]; see also Rao, </w:t>
      </w:r>
      <w:r>
        <w:rPr>
          <w:i/>
          <w:sz w:val="20"/>
        </w:rPr>
        <w:t xml:space="preserve">Assessing Stigma among African Americans Living with HIV </w:t>
      </w:r>
      <w:r>
        <w:rPr>
          <w:sz w:val="20"/>
        </w:rPr>
        <w:t>(2016) 1(3) Stigma &amp; Health</w:t>
      </w:r>
      <w:r>
        <w:rPr>
          <w:spacing w:val="-47"/>
          <w:sz w:val="20"/>
        </w:rPr>
        <w:t xml:space="preserve"> </w:t>
      </w:r>
      <w:r>
        <w:rPr>
          <w:sz w:val="20"/>
        </w:rPr>
        <w:t>146 &lt;https://dx.doi.org/10.1037/sah0000027&gt; [as of Oct. 1, 2018] [noting that although “African Americans have</w:t>
      </w:r>
      <w:r>
        <w:rPr>
          <w:spacing w:val="-47"/>
          <w:sz w:val="20"/>
        </w:rPr>
        <w:t xml:space="preserve"> </w:t>
      </w:r>
      <w:r>
        <w:rPr>
          <w:sz w:val="20"/>
        </w:rPr>
        <w:t>the greatest HIV burden of all groups in the United States,” stigma among people living with HIV “[has] been</w:t>
      </w:r>
      <w:r>
        <w:rPr>
          <w:spacing w:val="1"/>
          <w:sz w:val="20"/>
        </w:rPr>
        <w:t xml:space="preserve"> </w:t>
      </w:r>
      <w:r>
        <w:rPr>
          <w:sz w:val="20"/>
        </w:rPr>
        <w:t>shown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higher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African</w:t>
      </w:r>
      <w:r>
        <w:rPr>
          <w:spacing w:val="2"/>
          <w:sz w:val="20"/>
        </w:rPr>
        <w:t xml:space="preserve"> </w:t>
      </w:r>
      <w:r>
        <w:rPr>
          <w:sz w:val="20"/>
        </w:rPr>
        <w:t>Americans.”].)</w:t>
      </w:r>
    </w:p>
    <w:p w14:paraId="196E2568" w14:textId="77777777" w:rsidR="00880532" w:rsidRDefault="00880532">
      <w:pPr>
        <w:pStyle w:val="BodyText"/>
        <w:spacing w:before="8"/>
        <w:rPr>
          <w:sz w:val="19"/>
        </w:rPr>
      </w:pPr>
    </w:p>
    <w:p w14:paraId="196E2569" w14:textId="0EB75412" w:rsidR="00880532" w:rsidRDefault="00E70141">
      <w:pPr>
        <w:spacing w:line="242" w:lineRule="auto"/>
        <w:ind w:left="140" w:right="840"/>
        <w:rPr>
          <w:sz w:val="20"/>
        </w:rPr>
      </w:pPr>
      <w:bookmarkStart w:id="19" w:name="_bookmark18"/>
      <w:bookmarkEnd w:id="19"/>
      <w:r>
        <w:rPr>
          <w:sz w:val="20"/>
          <w:vertAlign w:val="superscript"/>
        </w:rPr>
        <w:t>19</w:t>
      </w:r>
      <w:r>
        <w:rPr>
          <w:sz w:val="20"/>
        </w:rPr>
        <w:t xml:space="preserve"> . See, e.g., Ho &amp; Goh, </w:t>
      </w:r>
      <w:r>
        <w:rPr>
          <w:i/>
          <w:sz w:val="20"/>
        </w:rPr>
        <w:t xml:space="preserve">How HIV patients construct livable identities in a </w:t>
      </w:r>
      <w:r w:rsidR="00182130">
        <w:rPr>
          <w:i/>
          <w:sz w:val="20"/>
        </w:rPr>
        <w:t>shame-based</w:t>
      </w:r>
      <w:r>
        <w:rPr>
          <w:i/>
          <w:sz w:val="20"/>
        </w:rPr>
        <w:t xml:space="preserve"> culture: the case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Singapore </w:t>
      </w:r>
      <w:r>
        <w:rPr>
          <w:sz w:val="20"/>
        </w:rPr>
        <w:t>(2017)</w:t>
      </w:r>
      <w:r>
        <w:rPr>
          <w:spacing w:val="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Int.</w:t>
      </w:r>
      <w:r>
        <w:rPr>
          <w:spacing w:val="3"/>
          <w:sz w:val="20"/>
        </w:rPr>
        <w:t xml:space="preserve"> </w:t>
      </w:r>
      <w:r>
        <w:rPr>
          <w:sz w:val="20"/>
        </w:rPr>
        <w:t>J. of</w:t>
      </w:r>
      <w:r>
        <w:rPr>
          <w:spacing w:val="-2"/>
          <w:sz w:val="20"/>
        </w:rPr>
        <w:t xml:space="preserve"> </w:t>
      </w:r>
      <w:r>
        <w:rPr>
          <w:sz w:val="20"/>
        </w:rPr>
        <w:t>Qual. Stud. on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Well-Being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</w:p>
    <w:p w14:paraId="196E256A" w14:textId="77777777" w:rsidR="00880532" w:rsidRDefault="00E70141">
      <w:pPr>
        <w:spacing w:line="247" w:lineRule="auto"/>
        <w:ind w:left="140" w:right="239"/>
        <w:rPr>
          <w:sz w:val="20"/>
        </w:rPr>
      </w:pPr>
      <w:r>
        <w:rPr>
          <w:sz w:val="20"/>
        </w:rPr>
        <w:t>&lt;https://doi.org/10.1080/17482631.2017.1333899&gt;</w:t>
      </w:r>
      <w:r>
        <w:rPr>
          <w:spacing w:val="-2"/>
          <w:sz w:val="20"/>
        </w:rPr>
        <w:t xml:space="preserve"> </w:t>
      </w:r>
      <w:r>
        <w:rPr>
          <w:sz w:val="20"/>
        </w:rPr>
        <w:t>[as</w:t>
      </w:r>
      <w:r>
        <w:rPr>
          <w:spacing w:val="-3"/>
          <w:sz w:val="20"/>
        </w:rPr>
        <w:t xml:space="preserve"> </w:t>
      </w:r>
      <w:r>
        <w:rPr>
          <w:sz w:val="20"/>
        </w:rPr>
        <w:t>of Oct.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2018] [study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7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that they</w:t>
      </w:r>
      <w:r>
        <w:rPr>
          <w:spacing w:val="-47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rather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diagnosed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cancer</w:t>
      </w:r>
      <w:r>
        <w:rPr>
          <w:spacing w:val="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HIV,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unlike cancer,</w:t>
      </w:r>
      <w:r>
        <w:rPr>
          <w:spacing w:val="3"/>
          <w:sz w:val="20"/>
        </w:rPr>
        <w:t xml:space="preserve"> </w:t>
      </w:r>
      <w:r>
        <w:rPr>
          <w:sz w:val="20"/>
        </w:rPr>
        <w:t>“[HIV]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acquired”].)</w:t>
      </w:r>
    </w:p>
    <w:p w14:paraId="196E256B" w14:textId="77777777" w:rsidR="00880532" w:rsidRDefault="00880532">
      <w:pPr>
        <w:spacing w:line="247" w:lineRule="auto"/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6C" w14:textId="77777777" w:rsidR="00880532" w:rsidRDefault="00880532">
      <w:pPr>
        <w:pStyle w:val="BodyText"/>
        <w:rPr>
          <w:sz w:val="20"/>
        </w:rPr>
      </w:pPr>
    </w:p>
    <w:p w14:paraId="196E256D" w14:textId="77777777" w:rsidR="00880532" w:rsidRDefault="00880532">
      <w:pPr>
        <w:pStyle w:val="BodyText"/>
        <w:spacing w:before="5"/>
        <w:rPr>
          <w:sz w:val="19"/>
        </w:rPr>
      </w:pPr>
    </w:p>
    <w:p w14:paraId="196E256E" w14:textId="77777777" w:rsidR="00880532" w:rsidRDefault="00E70141">
      <w:pPr>
        <w:pStyle w:val="BodyText"/>
        <w:spacing w:before="90" w:line="259" w:lineRule="auto"/>
        <w:ind w:left="139" w:right="496"/>
      </w:pPr>
      <w:r>
        <w:t>violation of his rights to privacy and confidentiality.</w:t>
      </w:r>
      <w:r>
        <w:rPr>
          <w:spacing w:val="1"/>
        </w:rPr>
        <w:t xml:space="preserve"> </w:t>
      </w:r>
      <w:r>
        <w:t>In his view this is comparable to a rape</w:t>
      </w:r>
      <w:r>
        <w:rPr>
          <w:spacing w:val="1"/>
        </w:rPr>
        <w:t xml:space="preserve"> </w:t>
      </w:r>
      <w:r>
        <w:t>where he has been stripped of something that he has, and for which there no longer exists any</w:t>
      </w:r>
      <w:r>
        <w:rPr>
          <w:spacing w:val="-58"/>
        </w:rPr>
        <w:t xml:space="preserve"> </w:t>
      </w:r>
      <w:r>
        <w:t>boundaries.</w:t>
      </w:r>
      <w:r>
        <w:rPr>
          <w:spacing w:val="1"/>
        </w:rPr>
        <w:t xml:space="preserve"> </w:t>
      </w:r>
      <w:r>
        <w:t>He feels that he has been forced to endure an assault on his person and his rights</w:t>
      </w:r>
      <w:r>
        <w:rPr>
          <w:spacing w:val="-57"/>
        </w:rPr>
        <w:t xml:space="preserve"> </w:t>
      </w:r>
      <w:r>
        <w:t>affecting his</w:t>
      </w:r>
      <w:r>
        <w:rPr>
          <w:spacing w:val="-2"/>
        </w:rPr>
        <w:t xml:space="preserve"> </w:t>
      </w:r>
      <w:r>
        <w:t>well-being.</w:t>
      </w:r>
    </w:p>
    <w:p w14:paraId="196E256F" w14:textId="77777777" w:rsidR="00880532" w:rsidRDefault="00880532">
      <w:pPr>
        <w:pStyle w:val="BodyText"/>
        <w:spacing w:before="10"/>
        <w:rPr>
          <w:sz w:val="20"/>
        </w:rPr>
      </w:pPr>
    </w:p>
    <w:p w14:paraId="196E2570" w14:textId="77777777" w:rsidR="00880532" w:rsidRDefault="00E70141">
      <w:pPr>
        <w:pStyle w:val="BodyText"/>
        <w:spacing w:line="259" w:lineRule="auto"/>
        <w:ind w:left="140" w:right="310" w:firstLine="719"/>
      </w:pPr>
      <w:r>
        <w:t>A professional consultant has explained the mores of the African American community,</w:t>
      </w:r>
      <w:r>
        <w:rPr>
          <w:spacing w:val="-57"/>
        </w:rPr>
        <w:t xml:space="preserve"> </w:t>
      </w:r>
      <w:r>
        <w:t>in general, to those afflicted with HIV/AIDS: in many instances someone who has committed a</w:t>
      </w:r>
      <w:r>
        <w:rPr>
          <w:spacing w:val="-57"/>
        </w:rPr>
        <w:t xml:space="preserve"> </w:t>
      </w:r>
      <w:r>
        <w:t>homicide is embraced and welcomed home after he has completed a prison sentence.</w:t>
      </w:r>
      <w:r>
        <w:rPr>
          <w:spacing w:val="1"/>
        </w:rPr>
        <w:t xml:space="preserve"> </w:t>
      </w:r>
      <w:r>
        <w:t>But if an</w:t>
      </w:r>
      <w:r>
        <w:rPr>
          <w:spacing w:val="1"/>
        </w:rPr>
        <w:t xml:space="preserve"> </w:t>
      </w:r>
      <w:r>
        <w:t>African American man comes to his family with the narrative that he is gay AND infected with</w:t>
      </w:r>
      <w:r>
        <w:rPr>
          <w:spacing w:val="-57"/>
        </w:rPr>
        <w:t xml:space="preserve"> </w:t>
      </w:r>
      <w:r>
        <w:t>the AIDS virus he becomes a pariah for which there is no forgiveness.</w:t>
      </w:r>
      <w:r>
        <w:rPr>
          <w:spacing w:val="1"/>
        </w:rPr>
        <w:t xml:space="preserve"> </w:t>
      </w:r>
      <w:r>
        <w:t>He becomes less than a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way that his</w:t>
      </w:r>
      <w:r>
        <w:rPr>
          <w:spacing w:val="-2"/>
        </w:rPr>
        <w:t xml:space="preserve"> </w:t>
      </w:r>
      <w:r>
        <w:t>ancestors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once considered.</w:t>
      </w:r>
      <w:r>
        <w:rPr>
          <w:spacing w:val="5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to trust?</w:t>
      </w:r>
    </w:p>
    <w:p w14:paraId="196E2571" w14:textId="77777777" w:rsidR="00880532" w:rsidRDefault="00880532">
      <w:pPr>
        <w:pStyle w:val="BodyText"/>
        <w:rPr>
          <w:sz w:val="26"/>
        </w:rPr>
      </w:pPr>
    </w:p>
    <w:p w14:paraId="196E2572" w14:textId="77777777" w:rsidR="00880532" w:rsidRDefault="00880532">
      <w:pPr>
        <w:pStyle w:val="BodyText"/>
        <w:rPr>
          <w:sz w:val="26"/>
        </w:rPr>
      </w:pPr>
    </w:p>
    <w:p w14:paraId="196E2573" w14:textId="77777777" w:rsidR="00880532" w:rsidRDefault="00E70141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spacing w:before="178"/>
        <w:rPr>
          <w:sz w:val="24"/>
        </w:rPr>
      </w:pPr>
      <w:r>
        <w:rPr>
          <w:sz w:val="24"/>
          <w:u w:val="single"/>
        </w:rPr>
        <w:t>The Right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 Privacy: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Constitutional 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Common Law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Doctrines</w:t>
      </w:r>
    </w:p>
    <w:p w14:paraId="196E2574" w14:textId="77777777" w:rsidR="00880532" w:rsidRDefault="00880532">
      <w:pPr>
        <w:pStyle w:val="BodyText"/>
        <w:spacing w:before="2"/>
        <w:rPr>
          <w:sz w:val="16"/>
        </w:rPr>
      </w:pPr>
    </w:p>
    <w:p w14:paraId="196E2575" w14:textId="77777777" w:rsidR="00880532" w:rsidRDefault="00E70141">
      <w:pPr>
        <w:pStyle w:val="ListParagraph"/>
        <w:numPr>
          <w:ilvl w:val="1"/>
          <w:numId w:val="3"/>
        </w:numPr>
        <w:tabs>
          <w:tab w:val="left" w:pos="1940"/>
        </w:tabs>
        <w:spacing w:before="90"/>
        <w:rPr>
          <w:sz w:val="24"/>
        </w:rPr>
      </w:pPr>
      <w:r>
        <w:rPr>
          <w:sz w:val="24"/>
          <w:u w:val="single"/>
        </w:rPr>
        <w:t>Federal Right 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Privacy</w:t>
      </w:r>
    </w:p>
    <w:p w14:paraId="196E2576" w14:textId="77777777" w:rsidR="00880532" w:rsidRDefault="00880532">
      <w:pPr>
        <w:pStyle w:val="BodyText"/>
        <w:spacing w:before="2"/>
        <w:rPr>
          <w:sz w:val="16"/>
        </w:rPr>
      </w:pPr>
    </w:p>
    <w:p w14:paraId="196E2577" w14:textId="77777777" w:rsidR="00880532" w:rsidRDefault="00E70141">
      <w:pPr>
        <w:pStyle w:val="BodyText"/>
        <w:spacing w:before="90" w:line="259" w:lineRule="auto"/>
        <w:ind w:left="140" w:right="155" w:firstLine="720"/>
      </w:pPr>
      <w:r>
        <w:t>Since the Supreme Court first recognized the existence of a constitutional right to privacy</w:t>
      </w:r>
      <w:r>
        <w:rPr>
          <w:spacing w:val="-57"/>
        </w:rPr>
        <w:t xml:space="preserve"> </w:t>
      </w:r>
      <w:r>
        <w:t xml:space="preserve">in the 1965 case of </w:t>
      </w:r>
      <w:r>
        <w:rPr>
          <w:i/>
          <w:u w:val="single"/>
        </w:rPr>
        <w:t>Griswold v. Connecticut</w:t>
      </w:r>
      <w:r>
        <w:t>, 381 U.S. 479 (1965), it has struggled to define the</w:t>
      </w:r>
      <w:r>
        <w:rPr>
          <w:spacing w:val="1"/>
        </w:rPr>
        <w:t xml:space="preserve"> </w:t>
      </w:r>
      <w:r>
        <w:t>appropriate parameters.</w:t>
      </w:r>
      <w:r>
        <w:rPr>
          <w:spacing w:val="1"/>
        </w:rPr>
        <w:t xml:space="preserve"> </w:t>
      </w:r>
      <w:r>
        <w:t>This remains true in the area of informational privacy, which is</w:t>
      </w:r>
      <w:r>
        <w:rPr>
          <w:spacing w:val="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context.</w:t>
      </w:r>
    </w:p>
    <w:p w14:paraId="196E2578" w14:textId="77777777" w:rsidR="00880532" w:rsidRDefault="00880532">
      <w:pPr>
        <w:pStyle w:val="BodyText"/>
        <w:spacing w:before="9"/>
        <w:rPr>
          <w:sz w:val="20"/>
        </w:rPr>
      </w:pPr>
    </w:p>
    <w:p w14:paraId="196E2579" w14:textId="77777777" w:rsidR="00880532" w:rsidRDefault="00E70141">
      <w:pPr>
        <w:pStyle w:val="BodyText"/>
        <w:spacing w:before="1" w:line="259" w:lineRule="auto"/>
        <w:ind w:left="140" w:right="158" w:firstLine="720"/>
      </w:pPr>
      <w:r>
        <w:t xml:space="preserve">In </w:t>
      </w:r>
      <w:r>
        <w:rPr>
          <w:i/>
          <w:u w:val="single"/>
        </w:rPr>
        <w:t>Whalen v. Roe</w:t>
      </w:r>
      <w:r>
        <w:t>, 479 U.S. 589 (1977)), patients receiving certain regulated prescription</w:t>
      </w:r>
      <w:r>
        <w:rPr>
          <w:spacing w:val="1"/>
        </w:rPr>
        <w:t xml:space="preserve"> </w:t>
      </w:r>
      <w:r>
        <w:t>drugs challenged a New York law requiring the names of all patients receiving these drugs to be</w:t>
      </w:r>
      <w:r>
        <w:rPr>
          <w:spacing w:val="1"/>
        </w:rPr>
        <w:t xml:space="preserve"> </w:t>
      </w:r>
      <w:r>
        <w:t>filed with the state Health Department on the ground that the law violated their right to privacy.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U.S.</w:t>
      </w:r>
      <w:r>
        <w:rPr>
          <w:spacing w:val="2"/>
        </w:rPr>
        <w:t xml:space="preserve"> </w:t>
      </w:r>
      <w:r>
        <w:t>Supreme</w:t>
      </w:r>
      <w:r>
        <w:rPr>
          <w:spacing w:val="3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upheld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recognized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plaintiffs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privacy interest in the medical information.</w:t>
      </w:r>
      <w:r>
        <w:rPr>
          <w:spacing w:val="1"/>
        </w:rPr>
        <w:t xml:space="preserve"> </w:t>
      </w:r>
      <w:r>
        <w:t>Specifically, the Court drew on prior decisions</w:t>
      </w:r>
      <w:r>
        <w:rPr>
          <w:spacing w:val="1"/>
        </w:rPr>
        <w:t xml:space="preserve"> </w:t>
      </w:r>
      <w:r>
        <w:t>acknowledging a constitutional right to privacy and found two major dimensions to the right: an</w:t>
      </w:r>
      <w:r>
        <w:rPr>
          <w:spacing w:val="1"/>
        </w:rPr>
        <w:t xml:space="preserve"> </w:t>
      </w:r>
      <w:r>
        <w:t>interest in avoiding disclosure of personal matters and an interest in maintaining autonomy in</w:t>
      </w:r>
      <w:r>
        <w:rPr>
          <w:spacing w:val="1"/>
        </w:rPr>
        <w:t xml:space="preserve"> </w:t>
      </w:r>
      <w:r>
        <w:t>personal decision-making.</w:t>
      </w:r>
      <w:r>
        <w:rPr>
          <w:spacing w:val="1"/>
        </w:rPr>
        <w:t xml:space="preserve"> </w:t>
      </w:r>
      <w:r>
        <w:t xml:space="preserve">Shortly after </w:t>
      </w:r>
      <w:r>
        <w:rPr>
          <w:i/>
          <w:u w:val="single"/>
        </w:rPr>
        <w:t>Whalen</w:t>
      </w:r>
      <w:r>
        <w:t>, the Court reiterated its finding of a right to</w:t>
      </w:r>
      <w:r>
        <w:rPr>
          <w:spacing w:val="1"/>
        </w:rPr>
        <w:t xml:space="preserve"> </w:t>
      </w:r>
      <w:r>
        <w:t xml:space="preserve">informational privacy in </w:t>
      </w:r>
      <w:r>
        <w:rPr>
          <w:i/>
          <w:u w:val="single"/>
        </w:rPr>
        <w:t>Nixon v. Administrator of General Services</w:t>
      </w:r>
      <w:r>
        <w:rPr>
          <w:i/>
        </w:rPr>
        <w:t xml:space="preserve"> </w:t>
      </w:r>
      <w:r>
        <w:t>433 U.S. 425 (1977).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  <w:u w:val="single"/>
        </w:rPr>
        <w:t>Nixon</w:t>
      </w:r>
      <w:r>
        <w:t xml:space="preserve">, the Court built on the </w:t>
      </w:r>
      <w:r>
        <w:rPr>
          <w:i/>
          <w:u w:val="single"/>
        </w:rPr>
        <w:t>Whalen</w:t>
      </w:r>
      <w:r>
        <w:rPr>
          <w:i/>
        </w:rPr>
        <w:t xml:space="preserve"> </w:t>
      </w:r>
      <w:r>
        <w:t>analysis and also imported the “legitimate expectation of</w:t>
      </w:r>
      <w:r>
        <w:rPr>
          <w:spacing w:val="1"/>
        </w:rPr>
        <w:t xml:space="preserve"> </w:t>
      </w:r>
      <w:r>
        <w:t>privacy” standard from Fourth Amendment search and seizure decisions into a case dealing with</w:t>
      </w:r>
      <w:r>
        <w:rPr>
          <w:spacing w:val="1"/>
        </w:rPr>
        <w:t xml:space="preserve"> </w:t>
      </w:r>
      <w:r>
        <w:t>the violation of privacy interests through disclosure of personal information.</w:t>
      </w:r>
      <w:r>
        <w:rPr>
          <w:spacing w:val="1"/>
        </w:rPr>
        <w:t xml:space="preserve"> </w:t>
      </w:r>
      <w:r>
        <w:t>Because the former</w:t>
      </w:r>
      <w:r>
        <w:rPr>
          <w:spacing w:val="-57"/>
        </w:rPr>
        <w:t xml:space="preserve"> </w:t>
      </w:r>
      <w:r>
        <w:t>President had a “legitimate expectation of privacy” in his documents and tapes of conversations,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 privacy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issue.</w:t>
      </w:r>
      <w:r>
        <w:rPr>
          <w:spacing w:val="61"/>
        </w:rPr>
        <w:t xml:space="preserve"> </w:t>
      </w:r>
      <w:r>
        <w:t>Although in</w:t>
      </w:r>
      <w:r>
        <w:rPr>
          <w:spacing w:val="1"/>
        </w:rPr>
        <w:t xml:space="preserve"> </w:t>
      </w:r>
      <w:r>
        <w:t>succeeding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has never unambiguously held that personal information enjoys explicit constitutional protection,</w:t>
      </w:r>
      <w:r>
        <w:rPr>
          <w:spacing w:val="-57"/>
        </w:rPr>
        <w:t xml:space="preserve"> </w:t>
      </w:r>
      <w:r>
        <w:t>numerous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interpreted </w:t>
      </w:r>
      <w:r>
        <w:rPr>
          <w:i/>
          <w:u w:val="single"/>
        </w:rPr>
        <w:t>Whalen</w:t>
      </w:r>
      <w:r>
        <w:rPr>
          <w:i/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carving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area.</w:t>
      </w:r>
    </w:p>
    <w:p w14:paraId="196E257A" w14:textId="77777777" w:rsidR="00880532" w:rsidRDefault="00880532">
      <w:pPr>
        <w:pStyle w:val="BodyText"/>
        <w:spacing w:before="7"/>
        <w:rPr>
          <w:sz w:val="12"/>
        </w:rPr>
      </w:pPr>
    </w:p>
    <w:p w14:paraId="196E257B" w14:textId="77777777" w:rsidR="00880532" w:rsidRDefault="00E70141">
      <w:pPr>
        <w:pStyle w:val="BodyText"/>
        <w:spacing w:before="90" w:line="261" w:lineRule="auto"/>
        <w:ind w:left="140" w:right="175" w:firstLine="720"/>
      </w:pPr>
      <w:r>
        <w:t>The factors that are to be considered in deciding whether an intrusion into an individual’s</w:t>
      </w:r>
      <w:r>
        <w:rPr>
          <w:spacing w:val="-57"/>
        </w:rPr>
        <w:t xml:space="preserve"> </w:t>
      </w:r>
      <w:r>
        <w:t>privacy is</w:t>
      </w:r>
      <w:r>
        <w:rPr>
          <w:spacing w:val="-2"/>
        </w:rPr>
        <w:t xml:space="preserve"> </w:t>
      </w:r>
      <w:r>
        <w:t>justified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record requested, the</w:t>
      </w:r>
      <w:r>
        <w:rPr>
          <w:spacing w:val="1"/>
        </w:rPr>
        <w:t xml:space="preserve"> </w:t>
      </w:r>
      <w:r>
        <w:t>information it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or might</w:t>
      </w:r>
      <w:r>
        <w:rPr>
          <w:spacing w:val="-3"/>
        </w:rPr>
        <w:t xml:space="preserve"> </w:t>
      </w:r>
      <w:r>
        <w:t>contain,</w:t>
      </w:r>
      <w:r>
        <w:rPr>
          <w:spacing w:val="-4"/>
        </w:rPr>
        <w:t xml:space="preserve"> </w:t>
      </w:r>
      <w:r>
        <w:t>the</w:t>
      </w:r>
    </w:p>
    <w:p w14:paraId="196E257C" w14:textId="77777777" w:rsidR="00880532" w:rsidRDefault="00880532">
      <w:pPr>
        <w:spacing w:line="261" w:lineRule="auto"/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7D" w14:textId="77777777" w:rsidR="00880532" w:rsidRDefault="00880532">
      <w:pPr>
        <w:pStyle w:val="BodyText"/>
        <w:rPr>
          <w:sz w:val="20"/>
        </w:rPr>
      </w:pPr>
    </w:p>
    <w:p w14:paraId="196E257E" w14:textId="77777777" w:rsidR="00880532" w:rsidRDefault="00880532">
      <w:pPr>
        <w:pStyle w:val="BodyText"/>
        <w:spacing w:before="5"/>
        <w:rPr>
          <w:sz w:val="19"/>
        </w:rPr>
      </w:pPr>
    </w:p>
    <w:p w14:paraId="196E257F" w14:textId="52DBEE75" w:rsidR="00880532" w:rsidRDefault="00E70141">
      <w:pPr>
        <w:pStyle w:val="BodyText"/>
        <w:spacing w:before="90" w:line="259" w:lineRule="auto"/>
        <w:ind w:left="140" w:right="176"/>
      </w:pPr>
      <w:r>
        <w:t>potential for harm in any subsequent nonconsensual disclosure, the injury from disclosure to the</w:t>
      </w:r>
      <w:r>
        <w:rPr>
          <w:spacing w:val="1"/>
        </w:rPr>
        <w:t xml:space="preserve"> </w:t>
      </w:r>
      <w:r>
        <w:t>relationship in which the record was generated, the adequacy of safeguards to prevent</w:t>
      </w:r>
      <w:r>
        <w:rPr>
          <w:spacing w:val="1"/>
        </w:rPr>
        <w:t xml:space="preserve"> </w:t>
      </w:r>
      <w:r>
        <w:t>unauthorized disclosure, the degree of need for access, and whether there is an express statutory</w:t>
      </w:r>
      <w:r>
        <w:rPr>
          <w:spacing w:val="1"/>
        </w:rPr>
        <w:t xml:space="preserve"> </w:t>
      </w:r>
      <w:r>
        <w:t>mandate, articulated public policy, or other recognizable public interest militating toward access.</w:t>
      </w:r>
      <w:r>
        <w:rPr>
          <w:spacing w:val="-57"/>
        </w:rPr>
        <w:t xml:space="preserve"> </w:t>
      </w:r>
      <w:r>
        <w:t xml:space="preserve">Taking each of these into account, the unconsented disclosure of Mr. </w:t>
      </w:r>
      <w:r w:rsidR="008F024F">
        <w:t>DOE</w:t>
      </w:r>
      <w:r>
        <w:t>’s status was a clear</w:t>
      </w:r>
      <w:r>
        <w:rPr>
          <w:spacing w:val="1"/>
        </w:rPr>
        <w:t xml:space="preserve"> </w:t>
      </w:r>
      <w:r>
        <w:t>invasion of her privacy.</w:t>
      </w:r>
    </w:p>
    <w:p w14:paraId="196E2580" w14:textId="77777777" w:rsidR="00880532" w:rsidRDefault="00880532">
      <w:pPr>
        <w:pStyle w:val="BodyText"/>
        <w:spacing w:before="10"/>
        <w:rPr>
          <w:sz w:val="20"/>
        </w:rPr>
      </w:pPr>
    </w:p>
    <w:p w14:paraId="196E2581" w14:textId="77777777" w:rsidR="00880532" w:rsidRDefault="00E70141">
      <w:pPr>
        <w:pStyle w:val="BodyText"/>
        <w:spacing w:line="259" w:lineRule="auto"/>
        <w:ind w:left="140" w:right="182" w:firstLine="720"/>
      </w:pPr>
      <w:r>
        <w:t>The courts have found that the right to privacy extends to the medical context generally</w:t>
      </w:r>
      <w:r>
        <w:rPr>
          <w:spacing w:val="1"/>
        </w:rPr>
        <w:t xml:space="preserve"> </w:t>
      </w:r>
      <w:r>
        <w:t>and to medical information specifically.</w:t>
      </w:r>
      <w:r>
        <w:rPr>
          <w:spacing w:val="1"/>
        </w:rPr>
        <w:t xml:space="preserve"> </w:t>
      </w:r>
      <w:r>
        <w:rPr>
          <w:i/>
          <w:u w:val="single"/>
        </w:rPr>
        <w:t>Whalen v. Roe</w:t>
      </w:r>
      <w:r>
        <w:rPr>
          <w:i/>
        </w:rPr>
        <w:t xml:space="preserve"> </w:t>
      </w:r>
      <w:r>
        <w:t>itself concerned medical information.</w:t>
      </w:r>
      <w:r>
        <w:rPr>
          <w:spacing w:val="1"/>
        </w:rPr>
        <w:t xml:space="preserve"> </w:t>
      </w:r>
      <w:r>
        <w:t>Although the Court upheld the statute, it did so only after acknowledging that the plaintiffs had a</w:t>
      </w:r>
      <w:r>
        <w:rPr>
          <w:spacing w:val="-58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privacy interest</w:t>
      </w:r>
      <w:r>
        <w:rPr>
          <w:spacing w:val="1"/>
        </w:rPr>
        <w:t xml:space="preserve"> </w:t>
      </w:r>
      <w:r>
        <w:t>in medical</w:t>
      </w:r>
      <w:r>
        <w:rPr>
          <w:spacing w:val="1"/>
        </w:rPr>
        <w:t xml:space="preserve"> </w:t>
      </w:r>
      <w:r>
        <w:t>information.</w:t>
      </w:r>
    </w:p>
    <w:p w14:paraId="196E2582" w14:textId="77777777" w:rsidR="00880532" w:rsidRDefault="00880532">
      <w:pPr>
        <w:pStyle w:val="BodyText"/>
        <w:spacing w:before="10"/>
        <w:rPr>
          <w:sz w:val="20"/>
        </w:rPr>
      </w:pPr>
    </w:p>
    <w:p w14:paraId="196E2583" w14:textId="77777777" w:rsidR="00880532" w:rsidRDefault="00E70141">
      <w:pPr>
        <w:pStyle w:val="BodyText"/>
        <w:spacing w:line="256" w:lineRule="auto"/>
        <w:ind w:left="140" w:right="869" w:firstLine="720"/>
      </w:pPr>
      <w:r>
        <w:t>Accordingly, case law governing privacy confirms that disclosures of HIV-related</w:t>
      </w:r>
      <w:r>
        <w:rPr>
          <w:spacing w:val="-57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like the one made here,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afoul of</w:t>
      </w:r>
      <w:r>
        <w:rPr>
          <w:spacing w:val="-1"/>
        </w:rPr>
        <w:t xml:space="preserve"> </w:t>
      </w:r>
      <w:r>
        <w:t>federal constitutional</w:t>
      </w:r>
      <w:r>
        <w:rPr>
          <w:spacing w:val="1"/>
        </w:rPr>
        <w:t xml:space="preserve"> </w:t>
      </w:r>
      <w:r>
        <w:t>protections.</w:t>
      </w:r>
    </w:p>
    <w:p w14:paraId="196E2584" w14:textId="77777777" w:rsidR="00880532" w:rsidRDefault="00880532">
      <w:pPr>
        <w:pStyle w:val="BodyText"/>
        <w:spacing w:before="3"/>
        <w:rPr>
          <w:sz w:val="21"/>
        </w:rPr>
      </w:pPr>
    </w:p>
    <w:p w14:paraId="196E2585" w14:textId="77777777" w:rsidR="00880532" w:rsidRDefault="00E70141">
      <w:pPr>
        <w:pStyle w:val="ListParagraph"/>
        <w:numPr>
          <w:ilvl w:val="1"/>
          <w:numId w:val="3"/>
        </w:numPr>
        <w:tabs>
          <w:tab w:val="left" w:pos="1940"/>
        </w:tabs>
        <w:spacing w:before="1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Right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Privacy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 California</w:t>
      </w:r>
    </w:p>
    <w:p w14:paraId="196E2586" w14:textId="77777777" w:rsidR="00880532" w:rsidRDefault="00880532">
      <w:pPr>
        <w:pStyle w:val="BodyText"/>
        <w:spacing w:before="9"/>
        <w:rPr>
          <w:sz w:val="14"/>
        </w:rPr>
      </w:pPr>
    </w:p>
    <w:p w14:paraId="196E2587" w14:textId="77777777" w:rsidR="00880532" w:rsidRDefault="00E70141">
      <w:pPr>
        <w:pStyle w:val="BodyText"/>
        <w:spacing w:before="90" w:line="259" w:lineRule="auto"/>
        <w:ind w:left="140" w:right="151" w:firstLine="720"/>
      </w:pPr>
      <w:r>
        <w:t>Unlike the Federal Constitution, the California Constitution contains an explicit</w:t>
      </w:r>
      <w:r>
        <w:rPr>
          <w:spacing w:val="1"/>
        </w:rPr>
        <w:t xml:space="preserve"> </w:t>
      </w:r>
      <w:r>
        <w:t>recognition of the “inalienable right” to privacy, adopted by ballot initiative in 1972:</w:t>
      </w:r>
      <w:r>
        <w:rPr>
          <w:spacing w:val="1"/>
        </w:rPr>
        <w:t xml:space="preserve"> </w:t>
      </w:r>
      <w:r>
        <w:t>“All people</w:t>
      </w:r>
      <w:r>
        <w:rPr>
          <w:spacing w:val="-57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nature</w:t>
      </w:r>
      <w:r>
        <w:rPr>
          <w:spacing w:val="4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inalienable</w:t>
      </w:r>
      <w:r>
        <w:rPr>
          <w:spacing w:val="4"/>
        </w:rPr>
        <w:t xml:space="preserve"> </w:t>
      </w:r>
      <w:r>
        <w:t>rights.</w:t>
      </w:r>
      <w:r>
        <w:rPr>
          <w:spacing w:val="63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...</w:t>
      </w:r>
      <w:r>
        <w:rPr>
          <w:spacing w:val="59"/>
        </w:rPr>
        <w:t xml:space="preserve"> </w:t>
      </w:r>
      <w:r>
        <w:t>pursuing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happiness, and</w:t>
      </w:r>
      <w:r>
        <w:rPr>
          <w:spacing w:val="-1"/>
        </w:rPr>
        <w:t xml:space="preserve"> </w:t>
      </w:r>
      <w:r>
        <w:t>privacy.”</w:t>
      </w:r>
      <w:r>
        <w:rPr>
          <w:spacing w:val="59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Constitution,</w:t>
      </w:r>
      <w:r>
        <w:rPr>
          <w:spacing w:val="-1"/>
        </w:rPr>
        <w:t xml:space="preserve"> </w:t>
      </w:r>
      <w:r>
        <w:t>Article I, Section</w:t>
      </w:r>
      <w:r>
        <w:rPr>
          <w:spacing w:val="-1"/>
        </w:rPr>
        <w:t xml:space="preserve"> </w:t>
      </w:r>
      <w:r>
        <w:t>1.</w:t>
      </w:r>
    </w:p>
    <w:p w14:paraId="196E2588" w14:textId="77777777" w:rsidR="00880532" w:rsidRDefault="00E70141">
      <w:pPr>
        <w:pStyle w:val="BodyText"/>
        <w:spacing w:line="256" w:lineRule="auto"/>
        <w:ind w:left="140" w:right="582"/>
      </w:pPr>
      <w:r>
        <w:t>California courts have interpreted this provision as extending further than the federal right to</w:t>
      </w:r>
      <w:r>
        <w:rPr>
          <w:spacing w:val="-57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and have</w:t>
      </w:r>
      <w:r>
        <w:rPr>
          <w:spacing w:val="-3"/>
        </w:rPr>
        <w:t xml:space="preserve"> </w:t>
      </w:r>
      <w:r>
        <w:t>applied it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variety of</w:t>
      </w:r>
      <w:r>
        <w:rPr>
          <w:spacing w:val="-1"/>
        </w:rPr>
        <w:t xml:space="preserve"> </w:t>
      </w:r>
      <w:r>
        <w:t>contexts.</w:t>
      </w:r>
    </w:p>
    <w:p w14:paraId="196E2589" w14:textId="77777777" w:rsidR="00880532" w:rsidRDefault="00880532">
      <w:pPr>
        <w:pStyle w:val="BodyText"/>
        <w:spacing w:before="3"/>
        <w:rPr>
          <w:sz w:val="21"/>
        </w:rPr>
      </w:pPr>
    </w:p>
    <w:p w14:paraId="196E258A" w14:textId="77777777" w:rsidR="00880532" w:rsidRDefault="00E70141">
      <w:pPr>
        <w:pStyle w:val="BodyText"/>
        <w:spacing w:line="259" w:lineRule="auto"/>
        <w:ind w:left="140" w:right="175" w:firstLine="720"/>
      </w:pPr>
      <w:r>
        <w:t>In defining the contours of the California right to privacy, courts have used the Fourth</w:t>
      </w:r>
      <w:r>
        <w:rPr>
          <w:spacing w:val="1"/>
        </w:rPr>
        <w:t xml:space="preserve"> </w:t>
      </w:r>
      <w:r>
        <w:t>Amendment standard that a “reasonable expectation of privacy” will trigger privacy protections</w:t>
      </w:r>
      <w:r>
        <w:rPr>
          <w:spacing w:val="1"/>
        </w:rPr>
        <w:t xml:space="preserve"> </w:t>
      </w:r>
      <w:r>
        <w:t>and have found that “improper use of information properly obtained” may conflict with such</w:t>
      </w:r>
      <w:r>
        <w:rPr>
          <w:spacing w:val="1"/>
        </w:rPr>
        <w:t xml:space="preserve"> </w:t>
      </w:r>
      <w:r>
        <w:t>protections.</w:t>
      </w:r>
      <w:r>
        <w:rPr>
          <w:spacing w:val="1"/>
        </w:rPr>
        <w:t xml:space="preserve"> </w:t>
      </w:r>
      <w:r>
        <w:t>Indeed, personal control of information about one’s own affairs was a central aspect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argument</w:t>
      </w:r>
      <w:r>
        <w:rPr>
          <w:spacing w:val="1"/>
        </w:rPr>
        <w:t xml:space="preserve"> </w:t>
      </w:r>
      <w:r>
        <w:t>supporting passage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privacy right.</w:t>
      </w:r>
    </w:p>
    <w:p w14:paraId="196E258B" w14:textId="77777777" w:rsidR="00880532" w:rsidRDefault="00880532">
      <w:pPr>
        <w:pStyle w:val="BodyText"/>
        <w:spacing w:before="8"/>
        <w:rPr>
          <w:sz w:val="20"/>
        </w:rPr>
      </w:pPr>
    </w:p>
    <w:p w14:paraId="196E258C" w14:textId="64F23085" w:rsidR="00880532" w:rsidRDefault="00E70141">
      <w:pPr>
        <w:pStyle w:val="BodyText"/>
        <w:spacing w:line="259" w:lineRule="auto"/>
        <w:ind w:left="140" w:right="295" w:firstLine="720"/>
      </w:pPr>
      <w:r>
        <w:t>Under this standard, even someone in rightful possession of information about a patient,</w:t>
      </w:r>
      <w:r>
        <w:rPr>
          <w:spacing w:val="-57"/>
        </w:rPr>
        <w:t xml:space="preserve"> </w:t>
      </w:r>
      <w:r>
        <w:t xml:space="preserve">like </w:t>
      </w:r>
      <w:r w:rsidR="008F024F">
        <w:t>Hospital</w:t>
      </w:r>
      <w:r>
        <w:t xml:space="preserve"> may violate the constitutional privacy provision if it unjustifiably discloses that</w:t>
      </w:r>
      <w:r>
        <w:rPr>
          <w:spacing w:val="1"/>
        </w:rPr>
        <w:t xml:space="preserve"> </w:t>
      </w:r>
      <w:r>
        <w:t>information.</w:t>
      </w:r>
      <w:r>
        <w:rPr>
          <w:spacing w:val="58"/>
        </w:rPr>
        <w:t xml:space="preserve"> </w:t>
      </w:r>
      <w:r w:rsidR="008F024F">
        <w:t>Hospital</w:t>
      </w:r>
      <w:r>
        <w:t xml:space="preserve"> hardly</w:t>
      </w:r>
      <w:r>
        <w:rPr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 compelling</w:t>
      </w:r>
      <w:r>
        <w:rPr>
          <w:spacing w:val="-1"/>
        </w:rPr>
        <w:t xml:space="preserve"> </w:t>
      </w:r>
      <w:r>
        <w:t>reason to</w:t>
      </w:r>
      <w:r>
        <w:rPr>
          <w:spacing w:val="-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Mr.</w:t>
      </w:r>
      <w:r>
        <w:rPr>
          <w:spacing w:val="-1"/>
        </w:rPr>
        <w:t xml:space="preserve"> </w:t>
      </w:r>
      <w:r w:rsidR="008F024F">
        <w:t>DOE</w:t>
      </w:r>
      <w:r>
        <w:t>’s</w:t>
      </w:r>
      <w:r>
        <w:rPr>
          <w:spacing w:val="-3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status.</w:t>
      </w:r>
    </w:p>
    <w:p w14:paraId="196E258D" w14:textId="77777777" w:rsidR="00880532" w:rsidRDefault="00880532">
      <w:pPr>
        <w:pStyle w:val="BodyText"/>
        <w:spacing w:before="7"/>
        <w:rPr>
          <w:sz w:val="20"/>
        </w:rPr>
      </w:pPr>
    </w:p>
    <w:p w14:paraId="196E258E" w14:textId="77777777" w:rsidR="00880532" w:rsidRDefault="00E70141">
      <w:pPr>
        <w:pStyle w:val="BodyText"/>
        <w:spacing w:line="259" w:lineRule="auto"/>
        <w:ind w:left="140" w:right="169" w:firstLine="720"/>
      </w:pPr>
      <w:r>
        <w:t>California doctrine, like federal doctrine, does not establish an absolute right to privacy</w:t>
      </w:r>
      <w:r>
        <w:rPr>
          <w:spacing w:val="1"/>
        </w:rPr>
        <w:t xml:space="preserve"> </w:t>
      </w:r>
      <w:r>
        <w:t>even when the plaintiff can prove a reasonable expectation of privacy.</w:t>
      </w:r>
      <w:r>
        <w:rPr>
          <w:spacing w:val="1"/>
        </w:rPr>
        <w:t xml:space="preserve"> </w:t>
      </w:r>
      <w:r>
        <w:t>In California, however,</w:t>
      </w:r>
      <w:r>
        <w:rPr>
          <w:spacing w:val="1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require a</w:t>
      </w:r>
      <w:r>
        <w:rPr>
          <w:spacing w:val="4"/>
        </w:rPr>
        <w:t xml:space="preserve"> </w:t>
      </w:r>
      <w:r>
        <w:t>showing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compelling</w:t>
      </w:r>
      <w:r>
        <w:rPr>
          <w:spacing w:val="3"/>
        </w:rPr>
        <w:t xml:space="preserve"> </w:t>
      </w:r>
      <w:r>
        <w:t>state interest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overcome</w:t>
      </w:r>
      <w:r>
        <w:rPr>
          <w:spacing w:val="4"/>
        </w:rPr>
        <w:t xml:space="preserve"> </w:t>
      </w:r>
      <w:r>
        <w:t>the individual’s</w:t>
      </w:r>
      <w:r>
        <w:rPr>
          <w:spacing w:val="-2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right.</w:t>
      </w:r>
      <w:r>
        <w:rPr>
          <w:spacing w:val="1"/>
        </w:rPr>
        <w:t xml:space="preserve"> </w:t>
      </w:r>
      <w:r>
        <w:t>In the HIV context, the State will generally meet this burden, as courts give the Statewide</w:t>
      </w:r>
      <w:r>
        <w:rPr>
          <w:spacing w:val="1"/>
        </w:rPr>
        <w:t xml:space="preserve"> </w:t>
      </w:r>
      <w:r>
        <w:t>latitude when it acts under the banner of public health.</w:t>
      </w:r>
      <w:r>
        <w:rPr>
          <w:spacing w:val="1"/>
        </w:rPr>
        <w:t xml:space="preserve"> </w:t>
      </w:r>
      <w:r>
        <w:t>However, the courts impose on the State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additional hurdle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proving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disclosure is</w:t>
      </w:r>
      <w:r>
        <w:rPr>
          <w:spacing w:val="-4"/>
        </w:rPr>
        <w:t xml:space="preserve"> </w:t>
      </w:r>
      <w:r>
        <w:t>“necessary” to</w:t>
      </w:r>
      <w:r>
        <w:rPr>
          <w:spacing w:val="-5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 claimed</w:t>
      </w:r>
      <w:r>
        <w:rPr>
          <w:spacing w:val="-2"/>
        </w:rPr>
        <w:t xml:space="preserve"> </w:t>
      </w:r>
      <w:r>
        <w:t>interest.</w:t>
      </w:r>
    </w:p>
    <w:p w14:paraId="196E258F" w14:textId="77777777" w:rsidR="00880532" w:rsidRDefault="00880532">
      <w:pPr>
        <w:spacing w:line="259" w:lineRule="auto"/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90" w14:textId="77777777" w:rsidR="00880532" w:rsidRDefault="00880532">
      <w:pPr>
        <w:pStyle w:val="BodyText"/>
        <w:rPr>
          <w:sz w:val="20"/>
        </w:rPr>
      </w:pPr>
    </w:p>
    <w:p w14:paraId="196E2591" w14:textId="77777777" w:rsidR="00880532" w:rsidRDefault="00880532">
      <w:pPr>
        <w:pStyle w:val="BodyText"/>
        <w:spacing w:before="5"/>
        <w:rPr>
          <w:sz w:val="19"/>
        </w:rPr>
      </w:pPr>
    </w:p>
    <w:p w14:paraId="196E2592" w14:textId="77777777" w:rsidR="00880532" w:rsidRDefault="00E70141">
      <w:pPr>
        <w:pStyle w:val="BodyText"/>
        <w:spacing w:before="90" w:line="259" w:lineRule="auto"/>
        <w:ind w:left="140" w:right="329" w:firstLine="720"/>
      </w:pPr>
      <w:r>
        <w:t>California courts have found that the right of privacy encompasses medical information</w:t>
      </w:r>
      <w:r>
        <w:rPr>
          <w:spacing w:val="1"/>
        </w:rPr>
        <w:t xml:space="preserve"> </w:t>
      </w:r>
      <w:r>
        <w:t>in general and HIV-related information in particular.</w:t>
      </w:r>
      <w:r>
        <w:rPr>
          <w:spacing w:val="1"/>
        </w:rPr>
        <w:t xml:space="preserve"> </w:t>
      </w:r>
      <w:r>
        <w:t>Disclosure of information contained in an</w:t>
      </w:r>
      <w:r>
        <w:rPr>
          <w:spacing w:val="-57"/>
        </w:rPr>
        <w:t xml:space="preserve"> </w:t>
      </w:r>
      <w:r>
        <w:t>individual’s medical records violates the right to privacy, unless justified by a compelling state</w:t>
      </w:r>
      <w:r>
        <w:rPr>
          <w:spacing w:val="1"/>
        </w:rPr>
        <w:t xml:space="preserve"> </w:t>
      </w:r>
      <w:r>
        <w:t>interest.</w:t>
      </w:r>
      <w:r>
        <w:rPr>
          <w:spacing w:val="1"/>
        </w:rPr>
        <w:t xml:space="preserve"> </w:t>
      </w:r>
      <w:r>
        <w:t>As noted in 7 Witkin, Summary 10th (2005) Const Law, § 582, p. 967; Chapter X.</w:t>
      </w:r>
      <w:r>
        <w:rPr>
          <w:spacing w:val="1"/>
        </w:rPr>
        <w:t xml:space="preserve"> </w:t>
      </w:r>
      <w:r>
        <w:t>Constitutional Law, 3. [§ 582]</w:t>
      </w:r>
      <w:r>
        <w:rPr>
          <w:spacing w:val="-1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 HIV-Positive</w:t>
      </w:r>
      <w:r>
        <w:rPr>
          <w:spacing w:val="1"/>
        </w:rPr>
        <w:t xml:space="preserve"> </w:t>
      </w:r>
      <w:r>
        <w:t>Status.</w:t>
      </w:r>
    </w:p>
    <w:p w14:paraId="196E2593" w14:textId="77777777" w:rsidR="00880532" w:rsidRDefault="00880532">
      <w:pPr>
        <w:pStyle w:val="BodyText"/>
        <w:spacing w:before="8"/>
        <w:rPr>
          <w:sz w:val="20"/>
        </w:rPr>
      </w:pPr>
    </w:p>
    <w:p w14:paraId="196E2594" w14:textId="77777777" w:rsidR="00880532" w:rsidRDefault="00E70141">
      <w:pPr>
        <w:pStyle w:val="BodyText"/>
        <w:spacing w:line="259" w:lineRule="auto"/>
        <w:ind w:left="140" w:right="208" w:firstLine="720"/>
      </w:pPr>
      <w:r>
        <w:t xml:space="preserve">In </w:t>
      </w:r>
      <w:r>
        <w:rPr>
          <w:i/>
          <w:u w:val="single"/>
        </w:rPr>
        <w:t>Urbaniak v. Newton</w:t>
      </w:r>
      <w:r>
        <w:rPr>
          <w:i/>
        </w:rPr>
        <w:t xml:space="preserve"> </w:t>
      </w:r>
      <w:r>
        <w:t xml:space="preserve">(1991) </w:t>
      </w:r>
      <w:r>
        <w:rPr>
          <w:color w:val="404040"/>
        </w:rPr>
        <w:t>226 C.A.3d 1128, 277 C.R. 354, plaintiff disclosed his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positive HIV status to a nurse following a medical examination solely for the purpose of alerting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her to the need to sterilize the medical equipment used in his examination. However, his HIV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status was added to the report on his examination.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The report was then disseminated to his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counsel,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insurance companies,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ultimately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Workers’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Compensation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Appeals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Board.</w:t>
      </w:r>
    </w:p>
    <w:p w14:paraId="196E2595" w14:textId="77777777" w:rsidR="00880532" w:rsidRDefault="00E70141">
      <w:pPr>
        <w:pStyle w:val="BodyText"/>
        <w:spacing w:before="2" w:line="256" w:lineRule="auto"/>
        <w:ind w:left="140" w:right="395"/>
      </w:pPr>
      <w:r>
        <w:rPr>
          <w:color w:val="404040"/>
        </w:rPr>
        <w:t>Given these facts the Court held that the patient had a constitutionally right to privacy as to his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HIV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status:</w:t>
      </w:r>
    </w:p>
    <w:p w14:paraId="196E2596" w14:textId="77777777" w:rsidR="00880532" w:rsidRDefault="00880532">
      <w:pPr>
        <w:pStyle w:val="BodyText"/>
        <w:spacing w:before="3"/>
        <w:rPr>
          <w:sz w:val="21"/>
        </w:rPr>
      </w:pPr>
    </w:p>
    <w:p w14:paraId="196E2597" w14:textId="77777777" w:rsidR="00880532" w:rsidRDefault="00E70141">
      <w:pPr>
        <w:pStyle w:val="ListParagraph"/>
        <w:numPr>
          <w:ilvl w:val="0"/>
          <w:numId w:val="1"/>
        </w:numPr>
        <w:tabs>
          <w:tab w:val="left" w:pos="1908"/>
        </w:tabs>
        <w:spacing w:before="1"/>
        <w:ind w:left="859" w:right="1268" w:firstLine="720"/>
        <w:rPr>
          <w:sz w:val="24"/>
        </w:rPr>
      </w:pPr>
      <w:r>
        <w:rPr>
          <w:color w:val="404040"/>
          <w:sz w:val="24"/>
        </w:rPr>
        <w:t>Under appropriate circumstances, disclosure of HIV-positive status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may be entitled to protection under Cal. Const., Art. I, §1.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“The condition is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ordinarily</w:t>
      </w:r>
      <w:r>
        <w:rPr>
          <w:color w:val="404040"/>
          <w:spacing w:val="3"/>
          <w:sz w:val="24"/>
        </w:rPr>
        <w:t xml:space="preserve"> </w:t>
      </w:r>
      <w:r>
        <w:rPr>
          <w:color w:val="404040"/>
          <w:sz w:val="24"/>
        </w:rPr>
        <w:t>associated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>either</w:t>
      </w:r>
      <w:r>
        <w:rPr>
          <w:color w:val="404040"/>
          <w:spacing w:val="8"/>
          <w:sz w:val="24"/>
        </w:rPr>
        <w:t xml:space="preserve"> </w:t>
      </w:r>
      <w:r>
        <w:rPr>
          <w:color w:val="404040"/>
          <w:sz w:val="24"/>
        </w:rPr>
        <w:t>with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>sexual</w:t>
      </w:r>
      <w:r>
        <w:rPr>
          <w:color w:val="404040"/>
          <w:spacing w:val="8"/>
          <w:sz w:val="24"/>
        </w:rPr>
        <w:t xml:space="preserve"> </w:t>
      </w:r>
      <w:r>
        <w:rPr>
          <w:color w:val="404040"/>
          <w:sz w:val="24"/>
        </w:rPr>
        <w:t>preference</w:t>
      </w:r>
      <w:r>
        <w:rPr>
          <w:color w:val="404040"/>
          <w:spacing w:val="9"/>
          <w:sz w:val="24"/>
        </w:rPr>
        <w:t xml:space="preserve"> </w:t>
      </w:r>
      <w:r>
        <w:rPr>
          <w:color w:val="404040"/>
          <w:sz w:val="24"/>
        </w:rPr>
        <w:t>or</w:t>
      </w:r>
      <w:r>
        <w:rPr>
          <w:color w:val="404040"/>
          <w:spacing w:val="7"/>
          <w:sz w:val="24"/>
        </w:rPr>
        <w:t xml:space="preserve"> </w:t>
      </w:r>
      <w:r>
        <w:rPr>
          <w:color w:val="404040"/>
          <w:sz w:val="24"/>
        </w:rPr>
        <w:t>intravenous</w:t>
      </w:r>
      <w:r>
        <w:rPr>
          <w:color w:val="404040"/>
          <w:spacing w:val="5"/>
          <w:sz w:val="24"/>
        </w:rPr>
        <w:t xml:space="preserve"> </w:t>
      </w:r>
      <w:r>
        <w:rPr>
          <w:color w:val="404040"/>
          <w:sz w:val="24"/>
        </w:rPr>
        <w:t>drug</w:t>
      </w:r>
      <w:r>
        <w:rPr>
          <w:color w:val="404040"/>
          <w:spacing w:val="8"/>
          <w:sz w:val="24"/>
        </w:rPr>
        <w:t xml:space="preserve"> </w:t>
      </w:r>
      <w:r>
        <w:rPr>
          <w:color w:val="404040"/>
          <w:sz w:val="24"/>
        </w:rPr>
        <w:t>uses.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It ought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not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to be, but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quite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commonly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is, viewed with mistrust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or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opprobrium.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Under the test of tortious invasion of privacy, it is clearly a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‘private fact’ of which the disclosure may ‘be offensive and objectionable to a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reasonable [person] of ordinary sensibilities.’ ... In the field of constitutional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law, federal decisions concerning the right of privacy accorded to sexual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practices, and California precedents dealing with the privacy attaching to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medical records and the psychotherapist-patient relationship, provide judicial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recognition of privacy interests in closely related areas of life.” (226 C.A.3d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1140.)</w:t>
      </w:r>
    </w:p>
    <w:p w14:paraId="196E2598" w14:textId="77777777" w:rsidR="00880532" w:rsidRDefault="00880532">
      <w:pPr>
        <w:pStyle w:val="BodyText"/>
      </w:pPr>
    </w:p>
    <w:p w14:paraId="196E2599" w14:textId="77777777" w:rsidR="00880532" w:rsidRDefault="00E70141">
      <w:pPr>
        <w:pStyle w:val="BodyText"/>
        <w:ind w:left="859"/>
      </w:pP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court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continued:</w:t>
      </w:r>
    </w:p>
    <w:p w14:paraId="196E259A" w14:textId="77777777" w:rsidR="00880532" w:rsidRDefault="00880532">
      <w:pPr>
        <w:pStyle w:val="BodyText"/>
        <w:spacing w:before="8"/>
        <w:rPr>
          <w:sz w:val="25"/>
        </w:rPr>
      </w:pPr>
    </w:p>
    <w:p w14:paraId="196E259B" w14:textId="77777777" w:rsidR="00880532" w:rsidRDefault="00E70141">
      <w:pPr>
        <w:pStyle w:val="ListParagraph"/>
        <w:numPr>
          <w:ilvl w:val="0"/>
          <w:numId w:val="1"/>
        </w:numPr>
        <w:tabs>
          <w:tab w:val="left" w:pos="1920"/>
          <w:tab w:val="left" w:leader="dot" w:pos="3815"/>
        </w:tabs>
        <w:spacing w:before="1"/>
        <w:ind w:right="1290" w:firstLine="720"/>
        <w:rPr>
          <w:sz w:val="24"/>
        </w:rPr>
      </w:pPr>
      <w:r>
        <w:rPr>
          <w:color w:val="404040"/>
          <w:sz w:val="24"/>
        </w:rPr>
        <w:t>“The circumstances under which disclosure of HIV-positive status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may give rise to a cause of action pursuant to article I, section 1, are governed</w:t>
      </w:r>
      <w:r>
        <w:rPr>
          <w:color w:val="404040"/>
          <w:spacing w:val="-57"/>
          <w:sz w:val="24"/>
        </w:rPr>
        <w:t xml:space="preserve"> </w:t>
      </w:r>
      <w:r>
        <w:rPr>
          <w:color w:val="404040"/>
          <w:sz w:val="24"/>
        </w:rPr>
        <w:t>by the concept of ‘improper use of information properly obtained.’ ... In the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field of health care, disclosure of information about a patient constitutes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‘improper use’ when it will subvert a public interest favoring communication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of confidential information by violating the patient’s reasonable expectations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of privacy.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We find such a public interest here in a patient’s disclosure of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HIV-positive status for the purpose of alerting a health care worker to the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need for safety precautions</w:t>
      </w:r>
      <w:r>
        <w:rPr>
          <w:color w:val="404040"/>
          <w:sz w:val="24"/>
        </w:rPr>
        <w:tab/>
        <w:t>The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evidence here would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support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inference</w:t>
      </w:r>
    </w:p>
    <w:p w14:paraId="196E259C" w14:textId="77777777" w:rsidR="00880532" w:rsidRDefault="00E70141">
      <w:pPr>
        <w:pStyle w:val="BodyText"/>
        <w:ind w:left="860" w:right="1441"/>
      </w:pPr>
      <w:r>
        <w:rPr>
          <w:color w:val="404040"/>
        </w:rPr>
        <w:t>that Urbaniak reasonably anticipated privacy.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 enforcing such reasonable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expectations of privacy, the courts will simultaneously foster needed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disclosures of HIV-positive status and protect against their abuse.” (226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C.A.3d 1140.) (See </w:t>
      </w:r>
      <w:r>
        <w:rPr>
          <w:i/>
          <w:color w:val="404040"/>
          <w:u w:val="single" w:color="404040"/>
        </w:rPr>
        <w:t>Jeffrey H. v. Imai, Tadlock &amp; Keeney</w:t>
      </w:r>
      <w:r>
        <w:rPr>
          <w:i/>
          <w:color w:val="404040"/>
        </w:rPr>
        <w:t xml:space="preserve"> </w:t>
      </w:r>
      <w:r>
        <w:rPr>
          <w:color w:val="404040"/>
        </w:rPr>
        <w:t>(2000) 85 C.A.4th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345,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353, 101 C.R.2d 916 [plaintiff adequately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pleaded violation of right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</w:p>
    <w:p w14:paraId="196E259D" w14:textId="77777777" w:rsidR="00880532" w:rsidRDefault="00880532">
      <w:p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9E" w14:textId="77777777" w:rsidR="00880532" w:rsidRDefault="00880532">
      <w:pPr>
        <w:pStyle w:val="BodyText"/>
        <w:rPr>
          <w:sz w:val="20"/>
        </w:rPr>
      </w:pPr>
    </w:p>
    <w:p w14:paraId="196E259F" w14:textId="77777777" w:rsidR="00880532" w:rsidRDefault="00880532">
      <w:pPr>
        <w:pStyle w:val="BodyText"/>
        <w:spacing w:before="5"/>
        <w:rPr>
          <w:sz w:val="19"/>
        </w:rPr>
      </w:pPr>
    </w:p>
    <w:p w14:paraId="196E25A0" w14:textId="4D98B7C9" w:rsidR="00880532" w:rsidRDefault="00E70141">
      <w:pPr>
        <w:pStyle w:val="BodyText"/>
        <w:spacing w:before="90"/>
        <w:ind w:left="860" w:right="1429"/>
      </w:pPr>
      <w:r>
        <w:rPr>
          <w:color w:val="404040"/>
        </w:rPr>
        <w:t>privacy by alleging defendant’s disclosure of documents showing plaintiff’s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 xml:space="preserve">HIV status in disregard for their </w:t>
      </w:r>
      <w:r w:rsidR="00182130">
        <w:rPr>
          <w:color w:val="404040"/>
        </w:rPr>
        <w:t>confidentiality and</w:t>
      </w:r>
      <w:r>
        <w:rPr>
          <w:color w:val="404040"/>
        </w:rPr>
        <w:t xml:space="preserve"> use of documents 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proceeding to which they had no relevance; Health &amp; Saf.C. 120980 applies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only to “health care providers responsible for receiving and keeping custody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results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course of medical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diagnosis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or treatment”];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29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Cal.</w:t>
      </w:r>
    </w:p>
    <w:p w14:paraId="196E25A1" w14:textId="77777777" w:rsidR="00880532" w:rsidRDefault="00E70141">
      <w:pPr>
        <w:pStyle w:val="BodyText"/>
        <w:ind w:left="860"/>
      </w:pPr>
      <w:r>
        <w:rPr>
          <w:color w:val="404040"/>
        </w:rPr>
        <w:t>Western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Rev.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471 [protecting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HIV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confidentiality after</w:t>
      </w:r>
      <w:r>
        <w:rPr>
          <w:color w:val="404040"/>
          <w:spacing w:val="-1"/>
        </w:rPr>
        <w:t xml:space="preserve"> </w:t>
      </w:r>
      <w:r>
        <w:rPr>
          <w:i/>
          <w:color w:val="404040"/>
          <w:u w:val="single" w:color="404040"/>
        </w:rPr>
        <w:t>Urbaniak</w:t>
      </w:r>
      <w:r>
        <w:rPr>
          <w:color w:val="404040"/>
        </w:rPr>
        <w:t>]; 12</w:t>
      </w:r>
    </w:p>
    <w:p w14:paraId="196E25A2" w14:textId="77777777" w:rsidR="00880532" w:rsidRDefault="00E70141">
      <w:pPr>
        <w:pStyle w:val="BodyText"/>
        <w:ind w:left="860" w:right="1274"/>
      </w:pPr>
      <w:r>
        <w:rPr>
          <w:color w:val="404040"/>
        </w:rPr>
        <w:t>A.L.R. 5th 149 [state statutes or regulations expressly governing disclosure of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fact that person has tested positive for HIV or AIDS]; on Health &amp; Saf.C.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120980, imposing liability for wrongful disclosure of AIDS test results, see 5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Summary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(10th), Torts, §153.)</w:t>
      </w:r>
    </w:p>
    <w:p w14:paraId="196E25A3" w14:textId="77777777" w:rsidR="00880532" w:rsidRDefault="00880532">
      <w:pPr>
        <w:pStyle w:val="BodyText"/>
      </w:pPr>
    </w:p>
    <w:p w14:paraId="196E25A4" w14:textId="77777777" w:rsidR="00880532" w:rsidRDefault="00E70141">
      <w:pPr>
        <w:pStyle w:val="BodyText"/>
        <w:spacing w:before="1" w:line="261" w:lineRule="auto"/>
        <w:ind w:left="140" w:right="329" w:firstLine="720"/>
      </w:pPr>
      <w:r>
        <w:t>Neither</w:t>
      </w:r>
      <w:r>
        <w:rPr>
          <w:spacing w:val="-2"/>
        </w:rPr>
        <w:t xml:space="preserve"> </w:t>
      </w:r>
      <w:r>
        <w:t>compelling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justifiable</w:t>
      </w:r>
      <w:r>
        <w:rPr>
          <w:spacing w:val="-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disclosure</w:t>
      </w:r>
      <w:r>
        <w:rPr>
          <w:spacing w:val="-5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present 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case.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collision</w:t>
      </w:r>
      <w:r>
        <w:rPr>
          <w:spacing w:val="-1"/>
        </w:rPr>
        <w:t xml:space="preserve"> </w:t>
      </w:r>
      <w:r>
        <w:t>insurance carrier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Mr.</w:t>
      </w:r>
    </w:p>
    <w:p w14:paraId="196E25A5" w14:textId="0D222BAA" w:rsidR="00880532" w:rsidRDefault="008F024F">
      <w:pPr>
        <w:pStyle w:val="BodyText"/>
        <w:spacing w:line="270" w:lineRule="exact"/>
        <w:ind w:left="140"/>
      </w:pPr>
      <w:r>
        <w:t>DOE</w:t>
      </w:r>
      <w:r w:rsidR="00E70141">
        <w:t>’s</w:t>
      </w:r>
      <w:r w:rsidR="00E70141">
        <w:rPr>
          <w:spacing w:val="-2"/>
        </w:rPr>
        <w:t xml:space="preserve"> </w:t>
      </w:r>
      <w:r w:rsidR="00E70141">
        <w:t>claim</w:t>
      </w:r>
      <w:r w:rsidR="00E70141">
        <w:rPr>
          <w:spacing w:val="1"/>
        </w:rPr>
        <w:t xml:space="preserve"> </w:t>
      </w:r>
      <w:r w:rsidR="00E70141">
        <w:t>that</w:t>
      </w:r>
      <w:r w:rsidR="00E70141">
        <w:rPr>
          <w:spacing w:val="1"/>
        </w:rPr>
        <w:t xml:space="preserve"> </w:t>
      </w:r>
      <w:r w:rsidR="00E70141">
        <w:t>an</w:t>
      </w:r>
      <w:r w:rsidR="00E70141">
        <w:rPr>
          <w:spacing w:val="-4"/>
        </w:rPr>
        <w:t xml:space="preserve"> </w:t>
      </w:r>
      <w:r w:rsidR="00E70141">
        <w:t>automobile</w:t>
      </w:r>
      <w:r w:rsidR="00E70141">
        <w:rPr>
          <w:spacing w:val="-3"/>
        </w:rPr>
        <w:t xml:space="preserve"> </w:t>
      </w:r>
      <w:r w:rsidR="00E70141">
        <w:t>accident</w:t>
      </w:r>
      <w:r w:rsidR="00E70141">
        <w:rPr>
          <w:spacing w:val="-3"/>
        </w:rPr>
        <w:t xml:space="preserve"> </w:t>
      </w:r>
      <w:r w:rsidR="00E70141">
        <w:t>injured his</w:t>
      </w:r>
      <w:r w:rsidR="00E70141">
        <w:rPr>
          <w:spacing w:val="-2"/>
        </w:rPr>
        <w:t xml:space="preserve"> </w:t>
      </w:r>
      <w:r w:rsidR="00E70141">
        <w:t>back.</w:t>
      </w:r>
    </w:p>
    <w:p w14:paraId="196E25A6" w14:textId="77777777" w:rsidR="00880532" w:rsidRDefault="00880532">
      <w:pPr>
        <w:pStyle w:val="BodyText"/>
        <w:spacing w:before="6"/>
        <w:rPr>
          <w:sz w:val="22"/>
        </w:rPr>
      </w:pPr>
    </w:p>
    <w:p w14:paraId="196E25A7" w14:textId="35F7E909" w:rsidR="00880532" w:rsidRDefault="00E70141">
      <w:pPr>
        <w:pStyle w:val="BodyText"/>
        <w:spacing w:line="259" w:lineRule="auto"/>
        <w:ind w:left="140" w:right="222" w:firstLine="719"/>
      </w:pPr>
      <w:r>
        <w:t>The is no justifiable reason</w:t>
      </w:r>
      <w:r>
        <w:rPr>
          <w:spacing w:val="1"/>
        </w:rPr>
        <w:t xml:space="preserve"> </w:t>
      </w:r>
      <w:r>
        <w:t xml:space="preserve">for </w:t>
      </w:r>
      <w:r w:rsidR="008F024F">
        <w:t>Hospital</w:t>
      </w:r>
      <w:r>
        <w:t xml:space="preserve"> to revealed three months of medical care and</w:t>
      </w:r>
      <w:r>
        <w:rPr>
          <w:spacing w:val="1"/>
        </w:rPr>
        <w:t xml:space="preserve"> </w:t>
      </w:r>
      <w:r>
        <w:t>treatment for conditions other than for the injury particularly when such sensitive information as</w:t>
      </w:r>
      <w:r>
        <w:rPr>
          <w:spacing w:val="-57"/>
        </w:rPr>
        <w:t xml:space="preserve"> </w:t>
      </w:r>
      <w:r>
        <w:t>Mr.</w:t>
      </w:r>
      <w:r>
        <w:rPr>
          <w:spacing w:val="-1"/>
        </w:rPr>
        <w:t xml:space="preserve"> </w:t>
      </w:r>
      <w:r w:rsidR="008F024F">
        <w:t>DOE</w:t>
      </w:r>
      <w:r>
        <w:t>’s</w:t>
      </w:r>
      <w:r>
        <w:rPr>
          <w:spacing w:val="-2"/>
        </w:rPr>
        <w:t xml:space="preserve"> </w:t>
      </w:r>
      <w:r>
        <w:t>HIV/AIDS</w:t>
      </w:r>
      <w:r>
        <w:rPr>
          <w:spacing w:val="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disclosed.</w:t>
      </w:r>
    </w:p>
    <w:p w14:paraId="196E25A8" w14:textId="77777777" w:rsidR="00880532" w:rsidRDefault="00880532">
      <w:pPr>
        <w:pStyle w:val="BodyText"/>
        <w:spacing w:before="1"/>
        <w:rPr>
          <w:sz w:val="21"/>
        </w:rPr>
      </w:pPr>
    </w:p>
    <w:p w14:paraId="196E25A9" w14:textId="77777777" w:rsidR="00880532" w:rsidRDefault="00E70141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  <w:u w:val="single"/>
        </w:rPr>
        <w:t>Common Law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Privacy Causes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Action</w:t>
      </w:r>
    </w:p>
    <w:p w14:paraId="196E25AA" w14:textId="77777777" w:rsidR="00880532" w:rsidRDefault="00880532">
      <w:pPr>
        <w:pStyle w:val="BodyText"/>
        <w:spacing w:before="2"/>
        <w:rPr>
          <w:sz w:val="16"/>
        </w:rPr>
      </w:pPr>
    </w:p>
    <w:p w14:paraId="196E25AB" w14:textId="77777777" w:rsidR="00880532" w:rsidRDefault="00E70141">
      <w:pPr>
        <w:pStyle w:val="BodyText"/>
        <w:spacing w:before="90" w:line="259" w:lineRule="auto"/>
        <w:ind w:left="140" w:right="196" w:firstLine="720"/>
      </w:pPr>
      <w:r>
        <w:t>Disclosure of HIV-related information is also actionable under common law contract and</w:t>
      </w:r>
      <w:r>
        <w:rPr>
          <w:spacing w:val="-57"/>
        </w:rPr>
        <w:t xml:space="preserve"> </w:t>
      </w:r>
      <w:r>
        <w:t>tort theories.</w:t>
      </w:r>
      <w:r>
        <w:rPr>
          <w:spacing w:val="1"/>
        </w:rPr>
        <w:t xml:space="preserve"> </w:t>
      </w:r>
      <w:r>
        <w:t>Most common law actions for violation of privacy concern disclosure of private</w:t>
      </w:r>
      <w:r>
        <w:rPr>
          <w:spacing w:val="1"/>
        </w:rPr>
        <w:t xml:space="preserve"> </w:t>
      </w:r>
      <w:r>
        <w:t>information to the public, often through the media.</w:t>
      </w:r>
      <w:r>
        <w:rPr>
          <w:spacing w:val="1"/>
        </w:rPr>
        <w:t xml:space="preserve"> </w:t>
      </w:r>
      <w:r>
        <w:t>Since disclosures of medical information</w:t>
      </w:r>
      <w:r>
        <w:rPr>
          <w:spacing w:val="1"/>
        </w:rPr>
        <w:t xml:space="preserve"> </w:t>
      </w:r>
      <w:r>
        <w:t>often lack a public dimension, courts have developed specific bases for common law privacy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context.</w:t>
      </w:r>
    </w:p>
    <w:p w14:paraId="196E25AC" w14:textId="77777777" w:rsidR="00880532" w:rsidRDefault="00880532">
      <w:pPr>
        <w:pStyle w:val="BodyText"/>
        <w:spacing w:before="8"/>
        <w:rPr>
          <w:sz w:val="20"/>
        </w:rPr>
      </w:pPr>
    </w:p>
    <w:p w14:paraId="196E25AD" w14:textId="4909153F" w:rsidR="00880532" w:rsidRDefault="00E70141">
      <w:pPr>
        <w:pStyle w:val="BodyText"/>
        <w:spacing w:line="259" w:lineRule="auto"/>
        <w:ind w:left="140" w:right="225" w:firstLine="720"/>
      </w:pP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have found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unauthorized</w:t>
      </w:r>
      <w:r>
        <w:rPr>
          <w:spacing w:val="-1"/>
        </w:rPr>
        <w:t xml:space="preserve"> </w:t>
      </w:r>
      <w:r>
        <w:t>disclosure of</w:t>
      </w:r>
      <w:r>
        <w:rPr>
          <w:spacing w:val="-1"/>
        </w:rPr>
        <w:t xml:space="preserve"> </w:t>
      </w:r>
      <w:r>
        <w:t>medical information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physician may violate the physician’s duty of confidentiality or the implied contract of</w:t>
      </w:r>
      <w:r>
        <w:rPr>
          <w:spacing w:val="1"/>
        </w:rPr>
        <w:t xml:space="preserve"> </w:t>
      </w:r>
      <w:r>
        <w:t>confidentiality between the physician and the patient.</w:t>
      </w:r>
      <w:r>
        <w:rPr>
          <w:spacing w:val="1"/>
        </w:rPr>
        <w:t xml:space="preserve"> </w:t>
      </w:r>
      <w:r>
        <w:t>The California Supreme Court has held</w:t>
      </w:r>
      <w:r>
        <w:rPr>
          <w:spacing w:val="1"/>
        </w:rPr>
        <w:t xml:space="preserve"> </w:t>
      </w:r>
      <w:r>
        <w:t xml:space="preserve">that the constitutional right to privacy protects individuals like Mr. </w:t>
      </w:r>
      <w:r w:rsidR="008F024F">
        <w:t>DOE</w:t>
      </w:r>
      <w:r>
        <w:t xml:space="preserve"> from the improper use</w:t>
      </w:r>
      <w:r>
        <w:rPr>
          <w:spacing w:val="-57"/>
        </w:rPr>
        <w:t xml:space="preserve"> </w:t>
      </w:r>
      <w:r>
        <w:t>of information which has been properly obtained for a specific purpose.</w:t>
      </w:r>
      <w:r>
        <w:rPr>
          <w:spacing w:val="1"/>
        </w:rPr>
        <w:t xml:space="preserve"> </w:t>
      </w:r>
      <w:r>
        <w:rPr>
          <w:i/>
          <w:u w:val="single"/>
        </w:rPr>
        <w:t>White v. Davis</w:t>
      </w:r>
      <w:r>
        <w:t>, 13 Cal.</w:t>
      </w:r>
      <w:r>
        <w:rPr>
          <w:spacing w:val="-57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757, 775, 120</w:t>
      </w:r>
      <w:r>
        <w:rPr>
          <w:spacing w:val="-1"/>
        </w:rPr>
        <w:t xml:space="preserve"> </w:t>
      </w:r>
      <w:r>
        <w:t>Cal. Rptr. 94</w:t>
      </w:r>
      <w:r>
        <w:rPr>
          <w:spacing w:val="-1"/>
        </w:rPr>
        <w:t xml:space="preserve"> </w:t>
      </w:r>
      <w:r>
        <w:t>(1975).  Dr.</w:t>
      </w:r>
      <w:r>
        <w:rPr>
          <w:spacing w:val="-1"/>
        </w:rPr>
        <w:t xml:space="preserve"> </w:t>
      </w:r>
      <w:r w:rsidR="008F024F">
        <w:t>Hospital</w:t>
      </w:r>
      <w:r>
        <w:t xml:space="preserve"> owed Mr.</w:t>
      </w:r>
      <w:r>
        <w:rPr>
          <w:spacing w:val="-1"/>
        </w:rPr>
        <w:t xml:space="preserve"> </w:t>
      </w:r>
      <w:r w:rsidR="008F024F">
        <w:t>DOE</w:t>
      </w:r>
      <w:r>
        <w:t xml:space="preserve"> a</w:t>
      </w:r>
      <w:r>
        <w:rPr>
          <w:spacing w:val="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confidentiality.</w:t>
      </w:r>
    </w:p>
    <w:p w14:paraId="196E25AE" w14:textId="77777777" w:rsidR="00880532" w:rsidRDefault="00880532">
      <w:pPr>
        <w:pStyle w:val="BodyText"/>
        <w:spacing w:before="9"/>
        <w:rPr>
          <w:sz w:val="20"/>
        </w:rPr>
      </w:pPr>
    </w:p>
    <w:p w14:paraId="196E25AF" w14:textId="77777777" w:rsidR="00880532" w:rsidRDefault="00E70141">
      <w:pPr>
        <w:pStyle w:val="BodyText"/>
        <w:spacing w:line="259" w:lineRule="auto"/>
        <w:ind w:left="140" w:right="151" w:firstLine="720"/>
      </w:pPr>
      <w:r>
        <w:t>On a more general level, disclosure of HIV-related information may give rise to a tort</w:t>
      </w:r>
      <w:r>
        <w:rPr>
          <w:spacing w:val="1"/>
        </w:rPr>
        <w:t xml:space="preserve"> </w:t>
      </w:r>
      <w:r>
        <w:t>claim based on invasion of privacy.</w:t>
      </w:r>
      <w:r>
        <w:rPr>
          <w:spacing w:val="1"/>
        </w:rPr>
        <w:t xml:space="preserve"> </w:t>
      </w:r>
      <w:r>
        <w:t>Four basic causes of action come under the invasion of</w:t>
      </w:r>
      <w:r>
        <w:rPr>
          <w:spacing w:val="1"/>
        </w:rPr>
        <w:t xml:space="preserve"> </w:t>
      </w:r>
      <w:r>
        <w:t>privacy rubric, the most relevant here being public disclosure of private facts.</w:t>
      </w:r>
      <w:r>
        <w:rPr>
          <w:spacing w:val="1"/>
        </w:rPr>
        <w:t xml:space="preserve"> </w:t>
      </w:r>
      <w:r>
        <w:t>The Restatement</w:t>
      </w:r>
      <w:r>
        <w:rPr>
          <w:spacing w:val="1"/>
        </w:rPr>
        <w:t xml:space="preserve"> </w:t>
      </w:r>
      <w:r>
        <w:t>(Second) of Torts defines this claim as publicizing “the private life of another” in a way that “(a)</w:t>
      </w:r>
      <w:r>
        <w:rPr>
          <w:spacing w:val="1"/>
        </w:rPr>
        <w:t xml:space="preserve"> </w:t>
      </w:r>
      <w:r>
        <w:t>would be highly offensive to a reasonable person, and (b) is not of legitimate concern to the</w:t>
      </w:r>
      <w:r>
        <w:rPr>
          <w:spacing w:val="1"/>
        </w:rPr>
        <w:t xml:space="preserve"> </w:t>
      </w:r>
      <w:r>
        <w:t>public.”</w:t>
      </w:r>
      <w:r>
        <w:rPr>
          <w:spacing w:val="1"/>
        </w:rPr>
        <w:t xml:space="preserve"> </w:t>
      </w:r>
      <w:r>
        <w:t>In a leading case, the Alabama Supreme Court found such a tortious invasion of privacy</w:t>
      </w:r>
      <w:r>
        <w:rPr>
          <w:spacing w:val="-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 physician disclosed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obtained during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patient’s</w:t>
      </w:r>
      <w:r>
        <w:rPr>
          <w:spacing w:val="-2"/>
        </w:rPr>
        <w:t xml:space="preserve"> </w:t>
      </w:r>
      <w:r>
        <w:t>employer.</w:t>
      </w:r>
    </w:p>
    <w:p w14:paraId="196E25B0" w14:textId="77777777" w:rsidR="00880532" w:rsidRDefault="00880532">
      <w:pPr>
        <w:spacing w:line="259" w:lineRule="auto"/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B1" w14:textId="77777777" w:rsidR="00880532" w:rsidRDefault="00880532">
      <w:pPr>
        <w:pStyle w:val="BodyText"/>
        <w:rPr>
          <w:sz w:val="20"/>
        </w:rPr>
      </w:pPr>
    </w:p>
    <w:p w14:paraId="196E25B2" w14:textId="77777777" w:rsidR="00880532" w:rsidRDefault="00880532">
      <w:pPr>
        <w:pStyle w:val="BodyText"/>
        <w:spacing w:before="5"/>
        <w:rPr>
          <w:sz w:val="19"/>
        </w:rPr>
      </w:pPr>
    </w:p>
    <w:p w14:paraId="196E25B3" w14:textId="77777777" w:rsidR="00880532" w:rsidRDefault="00E70141">
      <w:pPr>
        <w:pStyle w:val="BodyText"/>
        <w:spacing w:before="90" w:line="259" w:lineRule="auto"/>
        <w:ind w:left="140" w:right="195" w:firstLine="720"/>
      </w:pPr>
      <w:r>
        <w:t>Intrusion into an individual’s private affairs might also give rise to a tort claim.</w:t>
      </w:r>
      <w:r>
        <w:rPr>
          <w:spacing w:val="1"/>
        </w:rPr>
        <w:t xml:space="preserve"> </w:t>
      </w:r>
      <w:r>
        <w:t>Injury to</w:t>
      </w:r>
      <w:r>
        <w:rPr>
          <w:spacing w:val="-57"/>
        </w:rPr>
        <w:t xml:space="preserve"> </w:t>
      </w:r>
      <w:r>
        <w:t>an individual’s interests in “solitude or seclusion” may be grounds for a suit when such intrusion</w:t>
      </w:r>
      <w:r>
        <w:rPr>
          <w:spacing w:val="-57"/>
        </w:rPr>
        <w:t xml:space="preserve"> </w:t>
      </w:r>
      <w:r>
        <w:t>would be “highly offensive to a reasonable person.”</w:t>
      </w:r>
      <w:r>
        <w:rPr>
          <w:spacing w:val="1"/>
        </w:rPr>
        <w:t xml:space="preserve"> </w:t>
      </w:r>
      <w:r>
        <w:t>An HIV-related intrusion would be</w:t>
      </w:r>
      <w:r>
        <w:rPr>
          <w:spacing w:val="1"/>
        </w:rPr>
        <w:t xml:space="preserve"> </w:t>
      </w:r>
      <w:r>
        <w:t>actionable if the defendant physically invaded part of the plaintiff’s personal realm – such as</w:t>
      </w:r>
      <w:r>
        <w:rPr>
          <w:spacing w:val="1"/>
        </w:rPr>
        <w:t xml:space="preserve"> </w:t>
      </w:r>
      <w:r>
        <w:t>personal records,</w:t>
      </w:r>
      <w:r>
        <w:rPr>
          <w:spacing w:val="-1"/>
        </w:rPr>
        <w:t xml:space="preserve"> </w:t>
      </w:r>
      <w:r>
        <w:t>personal mail, or</w:t>
      </w:r>
      <w:r>
        <w:rPr>
          <w:spacing w:val="-5"/>
        </w:rPr>
        <w:t xml:space="preserve"> </w:t>
      </w:r>
      <w:r>
        <w:t>medical files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without authority</w:t>
      </w:r>
      <w:r>
        <w:rPr>
          <w:spacing w:val="-1"/>
        </w:rPr>
        <w:t xml:space="preserve"> </w:t>
      </w:r>
      <w:r>
        <w:t>or authorization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196E25B4" w14:textId="7BCE657D" w:rsidR="00880532" w:rsidRDefault="00E70141">
      <w:pPr>
        <w:pStyle w:val="BodyText"/>
        <w:spacing w:line="259" w:lineRule="auto"/>
        <w:ind w:left="140" w:right="175"/>
      </w:pPr>
      <w:r>
        <w:t>Unlike the “publicity” privacy tort, an “intrusion” claim does not depend on publicity; the</w:t>
      </w:r>
      <w:r>
        <w:rPr>
          <w:spacing w:val="1"/>
        </w:rPr>
        <w:t xml:space="preserve"> </w:t>
      </w:r>
      <w:r>
        <w:t>invasion itself provides grounds for a claim.</w:t>
      </w:r>
      <w:r>
        <w:rPr>
          <w:spacing w:val="1"/>
        </w:rPr>
        <w:t xml:space="preserve"> </w:t>
      </w:r>
      <w:r>
        <w:t xml:space="preserve">Even under common law standards, </w:t>
      </w:r>
      <w:r w:rsidR="008F024F">
        <w:t>Hospital</w:t>
      </w:r>
      <w:r>
        <w:t xml:space="preserve"> invaded</w:t>
      </w:r>
      <w:r>
        <w:rPr>
          <w:spacing w:val="-57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 xml:space="preserve">Mr. </w:t>
      </w:r>
      <w:r w:rsidR="008F024F">
        <w:t>DOE</w:t>
      </w:r>
      <w:r>
        <w:t>’s</w:t>
      </w:r>
      <w:r>
        <w:rPr>
          <w:spacing w:val="-2"/>
        </w:rPr>
        <w:t xml:space="preserve"> </w:t>
      </w:r>
      <w:r>
        <w:t>personal realm by disclosing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consent.</w:t>
      </w:r>
    </w:p>
    <w:p w14:paraId="196E25B5" w14:textId="77777777" w:rsidR="00880532" w:rsidRDefault="00880532">
      <w:pPr>
        <w:pStyle w:val="BodyText"/>
        <w:rPr>
          <w:sz w:val="26"/>
        </w:rPr>
      </w:pPr>
    </w:p>
    <w:p w14:paraId="196E25B6" w14:textId="77777777" w:rsidR="00880532" w:rsidRDefault="00E70141">
      <w:pPr>
        <w:pStyle w:val="ListParagraph"/>
        <w:numPr>
          <w:ilvl w:val="0"/>
          <w:numId w:val="7"/>
        </w:numPr>
        <w:tabs>
          <w:tab w:val="left" w:pos="4711"/>
          <w:tab w:val="left" w:pos="4712"/>
        </w:tabs>
        <w:spacing w:before="217"/>
        <w:ind w:left="4712"/>
        <w:jc w:val="left"/>
        <w:rPr>
          <w:sz w:val="24"/>
        </w:rPr>
      </w:pPr>
      <w:r>
        <w:rPr>
          <w:sz w:val="24"/>
          <w:u w:val="single"/>
        </w:rPr>
        <w:t>Summary</w:t>
      </w:r>
    </w:p>
    <w:p w14:paraId="196E25B7" w14:textId="77777777" w:rsidR="00880532" w:rsidRDefault="00880532">
      <w:pPr>
        <w:pStyle w:val="BodyText"/>
        <w:spacing w:before="2"/>
        <w:rPr>
          <w:sz w:val="17"/>
        </w:rPr>
      </w:pPr>
    </w:p>
    <w:p w14:paraId="196E25B8" w14:textId="1A6DA768" w:rsidR="00880532" w:rsidRDefault="00E70141">
      <w:pPr>
        <w:pStyle w:val="BodyText"/>
        <w:spacing w:before="90"/>
        <w:ind w:left="140" w:right="151" w:firstLine="720"/>
      </w:pPr>
      <w:r>
        <w:t>What</w:t>
      </w:r>
      <w:r>
        <w:rPr>
          <w:spacing w:val="-1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sampling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recent verdicts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invasion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occurred</w:t>
      </w:r>
      <w:r>
        <w:rPr>
          <w:spacing w:val="-57"/>
        </w:rPr>
        <w:t xml:space="preserve"> </w:t>
      </w:r>
      <w:r>
        <w:t xml:space="preserve">including recent </w:t>
      </w:r>
      <w:r w:rsidR="008F024F">
        <w:t>Hospital</w:t>
      </w:r>
      <w:r>
        <w:t xml:space="preserve"> privacy violations.</w:t>
      </w:r>
      <w:r>
        <w:rPr>
          <w:spacing w:val="1"/>
        </w:rPr>
        <w:t xml:space="preserve"> </w:t>
      </w:r>
      <w:r>
        <w:t>It must be kept in mind that “none of these is able to</w:t>
      </w:r>
      <w:r>
        <w:rPr>
          <w:spacing w:val="1"/>
        </w:rPr>
        <w:t xml:space="preserve"> </w:t>
      </w:r>
      <w:r>
        <w:t>restore the value of something that has been lost by a breach of confidentiality:</w:t>
      </w:r>
      <w:r>
        <w:rPr>
          <w:spacing w:val="1"/>
        </w:rPr>
        <w:t xml:space="preserve"> </w:t>
      </w:r>
      <w:r>
        <w:t>the individual’s</w:t>
      </w:r>
      <w:r>
        <w:rPr>
          <w:spacing w:val="1"/>
        </w:rPr>
        <w:t xml:space="preserve"> </w:t>
      </w:r>
      <w:r>
        <w:t>privacy” and the devastating effect on the individual. Below are some examples of settlements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verdicts</w:t>
      </w:r>
      <w:r>
        <w:rPr>
          <w:spacing w:val="-3"/>
        </w:rPr>
        <w:t xml:space="preserve"> </w:t>
      </w:r>
      <w:r>
        <w:t>resulting from the</w:t>
      </w:r>
      <w:r>
        <w:rPr>
          <w:spacing w:val="1"/>
        </w:rPr>
        <w:t xml:space="preserve"> </w:t>
      </w:r>
      <w:r>
        <w:t>unlawful disclosure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HIV/AIDS</w:t>
      </w:r>
      <w:r>
        <w:rPr>
          <w:spacing w:val="-2"/>
        </w:rPr>
        <w:t xml:space="preserve"> </w:t>
      </w:r>
      <w:r>
        <w:t>status.</w:t>
      </w:r>
    </w:p>
    <w:p w14:paraId="196E25B9" w14:textId="77777777" w:rsidR="00880532" w:rsidRDefault="00880532">
      <w:pPr>
        <w:pStyle w:val="BodyText"/>
        <w:rPr>
          <w:sz w:val="20"/>
        </w:rPr>
      </w:pPr>
    </w:p>
    <w:p w14:paraId="196E25BA" w14:textId="77777777" w:rsidR="00880532" w:rsidRDefault="00880532">
      <w:pPr>
        <w:pStyle w:val="BodyText"/>
        <w:rPr>
          <w:sz w:val="20"/>
        </w:rPr>
      </w:pPr>
    </w:p>
    <w:p w14:paraId="196E25BB" w14:textId="77777777" w:rsidR="00880532" w:rsidRDefault="00880532">
      <w:pPr>
        <w:pStyle w:val="BodyText"/>
        <w:spacing w:before="1"/>
        <w:rPr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6"/>
        <w:gridCol w:w="3116"/>
      </w:tblGrid>
      <w:tr w:rsidR="00880532" w14:paraId="196E25BF" w14:textId="77777777">
        <w:trPr>
          <w:trHeight w:val="366"/>
        </w:trPr>
        <w:tc>
          <w:tcPr>
            <w:tcW w:w="3120" w:type="dxa"/>
          </w:tcPr>
          <w:p w14:paraId="196E25BC" w14:textId="77777777" w:rsidR="00880532" w:rsidRDefault="00E70141">
            <w:pPr>
              <w:pStyle w:val="TableParagraph"/>
              <w:spacing w:line="251" w:lineRule="exact"/>
              <w:ind w:left="1072" w:right="1071"/>
              <w:jc w:val="center"/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3116" w:type="dxa"/>
          </w:tcPr>
          <w:p w14:paraId="196E25BD" w14:textId="77777777" w:rsidR="00880532" w:rsidRDefault="00E70141">
            <w:pPr>
              <w:pStyle w:val="TableParagraph"/>
              <w:spacing w:line="251" w:lineRule="exact"/>
              <w:ind w:left="1162" w:right="1157"/>
              <w:jc w:val="center"/>
              <w:rPr>
                <w:sz w:val="24"/>
              </w:rPr>
            </w:pPr>
            <w:r>
              <w:rPr>
                <w:sz w:val="24"/>
              </w:rPr>
              <w:t>FACTS</w:t>
            </w:r>
          </w:p>
        </w:tc>
        <w:tc>
          <w:tcPr>
            <w:tcW w:w="3116" w:type="dxa"/>
          </w:tcPr>
          <w:p w14:paraId="196E25BE" w14:textId="77777777" w:rsidR="00880532" w:rsidRDefault="00E70141">
            <w:pPr>
              <w:pStyle w:val="TableParagraph"/>
              <w:spacing w:line="251" w:lineRule="exact"/>
              <w:ind w:left="1035"/>
              <w:rPr>
                <w:sz w:val="24"/>
              </w:rPr>
            </w:pPr>
            <w:r>
              <w:rPr>
                <w:sz w:val="24"/>
              </w:rPr>
              <w:t>VERDICT</w:t>
            </w:r>
          </w:p>
        </w:tc>
      </w:tr>
      <w:tr w:rsidR="00880532" w14:paraId="196E25C4" w14:textId="77777777">
        <w:trPr>
          <w:trHeight w:val="1861"/>
        </w:trPr>
        <w:tc>
          <w:tcPr>
            <w:tcW w:w="3120" w:type="dxa"/>
          </w:tcPr>
          <w:p w14:paraId="196E25C0" w14:textId="77777777" w:rsidR="00880532" w:rsidRDefault="00E7014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 Roe</w:t>
            </w:r>
            <w:r>
              <w:rPr>
                <w:sz w:val="24"/>
              </w:rPr>
              <w:t>, 155 Misc.2d 392</w:t>
            </w:r>
          </w:p>
          <w:p w14:paraId="196E25C1" w14:textId="77777777" w:rsidR="00880532" w:rsidRDefault="00E701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(1992)</w:t>
            </w:r>
          </w:p>
        </w:tc>
        <w:tc>
          <w:tcPr>
            <w:tcW w:w="3116" w:type="dxa"/>
          </w:tcPr>
          <w:p w14:paraId="196E25C2" w14:textId="77777777" w:rsidR="00880532" w:rsidRDefault="00E70141">
            <w:pPr>
              <w:pStyle w:val="TableParagraph"/>
              <w:spacing w:before="1" w:line="216" w:lineRule="auto"/>
              <w:ind w:right="153"/>
              <w:rPr>
                <w:sz w:val="24"/>
              </w:rPr>
            </w:pPr>
            <w:r>
              <w:rPr>
                <w:sz w:val="24"/>
              </w:rPr>
              <w:t>Physician disclosed patient’s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HIV Status to Workers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 Board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consent.</w:t>
            </w:r>
          </w:p>
        </w:tc>
        <w:tc>
          <w:tcPr>
            <w:tcW w:w="3116" w:type="dxa"/>
          </w:tcPr>
          <w:p w14:paraId="196E25C3" w14:textId="77777777" w:rsidR="00880532" w:rsidRDefault="00E70141">
            <w:pPr>
              <w:pStyle w:val="TableParagraph"/>
              <w:spacing w:before="1" w:line="216" w:lineRule="auto"/>
              <w:ind w:right="107"/>
              <w:rPr>
                <w:sz w:val="24"/>
              </w:rPr>
            </w:pPr>
            <w:r>
              <w:rPr>
                <w:sz w:val="24"/>
              </w:rPr>
              <w:t>Plaintiff stated claim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 of confidentiality,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invasion of privacy.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release without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not a release of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 HIV based upon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880532" w14:paraId="196E25C8" w14:textId="77777777">
        <w:trPr>
          <w:trHeight w:val="861"/>
        </w:trPr>
        <w:tc>
          <w:tcPr>
            <w:tcW w:w="3120" w:type="dxa"/>
          </w:tcPr>
          <w:p w14:paraId="196E25C5" w14:textId="77777777" w:rsidR="00880532" w:rsidRDefault="00E70141">
            <w:pPr>
              <w:pStyle w:val="TableParagraph"/>
              <w:spacing w:line="216" w:lineRule="auto"/>
              <w:ind w:right="45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 State of California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</w:tc>
        <w:tc>
          <w:tcPr>
            <w:tcW w:w="3116" w:type="dxa"/>
          </w:tcPr>
          <w:p w14:paraId="196E25C6" w14:textId="77777777" w:rsidR="00880532" w:rsidRDefault="00E70141">
            <w:pPr>
              <w:pStyle w:val="TableParagraph"/>
              <w:spacing w:line="216" w:lineRule="auto"/>
              <w:ind w:right="240"/>
              <w:rPr>
                <w:sz w:val="24"/>
              </w:rPr>
            </w:pPr>
            <w:r>
              <w:rPr>
                <w:sz w:val="24"/>
              </w:rPr>
              <w:t>Disclosure of HIV positivity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employee’s supervisor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actionable.</w:t>
            </w:r>
          </w:p>
        </w:tc>
        <w:tc>
          <w:tcPr>
            <w:tcW w:w="3116" w:type="dxa"/>
          </w:tcPr>
          <w:p w14:paraId="196E25C7" w14:textId="77777777" w:rsidR="00880532" w:rsidRDefault="00E7014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$950,000</w:t>
            </w:r>
          </w:p>
        </w:tc>
      </w:tr>
      <w:tr w:rsidR="00880532" w14:paraId="196E25CC" w14:textId="77777777">
        <w:trPr>
          <w:trHeight w:val="618"/>
        </w:trPr>
        <w:tc>
          <w:tcPr>
            <w:tcW w:w="3120" w:type="dxa"/>
          </w:tcPr>
          <w:p w14:paraId="196E25C9" w14:textId="77777777" w:rsidR="00880532" w:rsidRDefault="00E70141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Dhi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v.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State of California</w:t>
            </w:r>
          </w:p>
        </w:tc>
        <w:tc>
          <w:tcPr>
            <w:tcW w:w="3116" w:type="dxa"/>
          </w:tcPr>
          <w:p w14:paraId="196E25CA" w14:textId="77777777" w:rsidR="00880532" w:rsidRDefault="00E70141">
            <w:pPr>
              <w:pStyle w:val="TableParagraph"/>
              <w:spacing w:before="1" w:line="216" w:lineRule="auto"/>
              <w:ind w:right="347"/>
              <w:rPr>
                <w:sz w:val="24"/>
              </w:rPr>
            </w:pPr>
            <w:r>
              <w:rPr>
                <w:sz w:val="24"/>
              </w:rPr>
              <w:t>Civil engineer’s HIV 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supervisor.</w:t>
            </w:r>
          </w:p>
        </w:tc>
        <w:tc>
          <w:tcPr>
            <w:tcW w:w="3116" w:type="dxa"/>
          </w:tcPr>
          <w:p w14:paraId="196E25CB" w14:textId="77777777" w:rsidR="00880532" w:rsidRDefault="00E70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$1,333,399</w:t>
            </w:r>
          </w:p>
        </w:tc>
      </w:tr>
      <w:tr w:rsidR="00880532" w14:paraId="196E25D0" w14:textId="77777777">
        <w:trPr>
          <w:trHeight w:val="1610"/>
        </w:trPr>
        <w:tc>
          <w:tcPr>
            <w:tcW w:w="3120" w:type="dxa"/>
          </w:tcPr>
          <w:p w14:paraId="196E25CD" w14:textId="77777777" w:rsidR="00880532" w:rsidRDefault="00E70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Marselle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Connecticut</w:t>
            </w:r>
          </w:p>
        </w:tc>
        <w:tc>
          <w:tcPr>
            <w:tcW w:w="3116" w:type="dxa"/>
          </w:tcPr>
          <w:p w14:paraId="196E25CE" w14:textId="77777777" w:rsidR="00880532" w:rsidRDefault="00E70141">
            <w:pPr>
              <w:pStyle w:val="TableParagraph"/>
              <w:spacing w:before="1" w:line="216" w:lineRule="auto"/>
              <w:ind w:right="93"/>
              <w:rPr>
                <w:sz w:val="24"/>
              </w:rPr>
            </w:pPr>
            <w:r>
              <w:rPr>
                <w:sz w:val="24"/>
              </w:rPr>
              <w:t>Nursing assistant who learned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 plaintiff’s HIV 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her chart disclosed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infection to family.</w:t>
            </w:r>
          </w:p>
        </w:tc>
        <w:tc>
          <w:tcPr>
            <w:tcW w:w="3116" w:type="dxa"/>
          </w:tcPr>
          <w:p w14:paraId="196E25CF" w14:textId="77777777" w:rsidR="00880532" w:rsidRDefault="00E70141">
            <w:pPr>
              <w:pStyle w:val="TableParagraph"/>
              <w:spacing w:before="1" w:line="216" w:lineRule="auto"/>
              <w:ind w:right="607"/>
              <w:rPr>
                <w:sz w:val="24"/>
              </w:rPr>
            </w:pPr>
            <w:r>
              <w:rPr>
                <w:sz w:val="24"/>
              </w:rPr>
              <w:t>Actionable disclosure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 only intent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disclose confidential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and did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 proof of intent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</w:tr>
      <w:tr w:rsidR="00880532" w14:paraId="196E25D4" w14:textId="77777777">
        <w:trPr>
          <w:trHeight w:val="861"/>
        </w:trPr>
        <w:tc>
          <w:tcPr>
            <w:tcW w:w="3120" w:type="dxa"/>
          </w:tcPr>
          <w:p w14:paraId="196E25D1" w14:textId="77777777" w:rsidR="00880532" w:rsidRDefault="00E70141">
            <w:pPr>
              <w:pStyle w:val="TableParagraph"/>
              <w:spacing w:before="1" w:line="216" w:lineRule="auto"/>
              <w:ind w:right="20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 Chand</w:t>
            </w:r>
            <w:r>
              <w:rPr>
                <w:sz w:val="24"/>
              </w:rPr>
              <w:t>, Illinois, 99-L-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738-A</w:t>
            </w:r>
          </w:p>
        </w:tc>
        <w:tc>
          <w:tcPr>
            <w:tcW w:w="3116" w:type="dxa"/>
          </w:tcPr>
          <w:p w14:paraId="196E25D2" w14:textId="77777777" w:rsidR="00880532" w:rsidRDefault="00E70141">
            <w:pPr>
              <w:pStyle w:val="TableParagraph"/>
              <w:spacing w:before="1" w:line="216" w:lineRule="auto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Physician disclosed patient’s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HIV status without patient’s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consent.</w:t>
            </w:r>
          </w:p>
        </w:tc>
        <w:tc>
          <w:tcPr>
            <w:tcW w:w="3116" w:type="dxa"/>
          </w:tcPr>
          <w:p w14:paraId="196E25D3" w14:textId="77777777" w:rsidR="00880532" w:rsidRDefault="00E70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$900,000</w:t>
            </w:r>
          </w:p>
        </w:tc>
      </w:tr>
    </w:tbl>
    <w:p w14:paraId="196E25D5" w14:textId="77777777" w:rsidR="00880532" w:rsidRDefault="00880532">
      <w:pPr>
        <w:spacing w:line="255" w:lineRule="exact"/>
        <w:rPr>
          <w:sz w:val="24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D6" w14:textId="77777777" w:rsidR="00880532" w:rsidRDefault="00880532">
      <w:pPr>
        <w:pStyle w:val="BodyText"/>
        <w:rPr>
          <w:sz w:val="20"/>
        </w:rPr>
      </w:pPr>
    </w:p>
    <w:p w14:paraId="196E25D7" w14:textId="77777777" w:rsidR="00880532" w:rsidRDefault="00880532">
      <w:pPr>
        <w:pStyle w:val="BodyText"/>
        <w:spacing w:before="3"/>
        <w:rPr>
          <w:sz w:val="2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6"/>
        <w:gridCol w:w="3116"/>
      </w:tblGrid>
      <w:tr w:rsidR="00880532" w14:paraId="196E25DB" w14:textId="77777777">
        <w:trPr>
          <w:trHeight w:val="1114"/>
        </w:trPr>
        <w:tc>
          <w:tcPr>
            <w:tcW w:w="3120" w:type="dxa"/>
          </w:tcPr>
          <w:p w14:paraId="196E25D8" w14:textId="77777777" w:rsidR="00880532" w:rsidRDefault="00E70141">
            <w:pPr>
              <w:pStyle w:val="TableParagraph"/>
              <w:spacing w:before="1" w:line="216" w:lineRule="auto"/>
              <w:ind w:right="27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 Medlandtic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Healthcare Group, Inc</w:t>
            </w:r>
            <w:r>
              <w:rPr>
                <w:sz w:val="24"/>
                <w:u w:val="single"/>
              </w:rPr>
              <w:t>,</w:t>
            </w:r>
            <w:r>
              <w:rPr>
                <w:sz w:val="24"/>
              </w:rPr>
              <w:t xml:space="preserve"> DC,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3116" w:type="dxa"/>
          </w:tcPr>
          <w:p w14:paraId="196E25D9" w14:textId="77777777" w:rsidR="00880532" w:rsidRDefault="00E70141">
            <w:pPr>
              <w:pStyle w:val="TableParagraph"/>
              <w:spacing w:before="1" w:line="216" w:lineRule="auto"/>
              <w:ind w:right="231"/>
              <w:rPr>
                <w:sz w:val="24"/>
              </w:rPr>
            </w:pPr>
            <w:r>
              <w:rPr>
                <w:sz w:val="24"/>
              </w:rPr>
              <w:t>Hospital employee disclosed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co-worker’s AIDS 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 records.</w:t>
            </w:r>
          </w:p>
        </w:tc>
        <w:tc>
          <w:tcPr>
            <w:tcW w:w="3116" w:type="dxa"/>
          </w:tcPr>
          <w:p w14:paraId="196E25DA" w14:textId="77777777" w:rsidR="00880532" w:rsidRDefault="00E70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$250,000</w:t>
            </w:r>
          </w:p>
        </w:tc>
      </w:tr>
      <w:tr w:rsidR="00880532" w14:paraId="196E25DF" w14:textId="77777777">
        <w:trPr>
          <w:trHeight w:val="1113"/>
        </w:trPr>
        <w:tc>
          <w:tcPr>
            <w:tcW w:w="3120" w:type="dxa"/>
          </w:tcPr>
          <w:p w14:paraId="196E25DC" w14:textId="77777777" w:rsidR="00880532" w:rsidRDefault="00E70141">
            <w:pPr>
              <w:pStyle w:val="TableParagraph"/>
              <w:spacing w:line="218" w:lineRule="auto"/>
              <w:ind w:right="33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Long v. Infectious Disease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Associates,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Delaware,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116" w:type="dxa"/>
          </w:tcPr>
          <w:p w14:paraId="196E25DD" w14:textId="77777777" w:rsidR="00880532" w:rsidRDefault="00E70141">
            <w:pPr>
              <w:pStyle w:val="TableParagraph"/>
              <w:spacing w:line="216" w:lineRule="auto"/>
              <w:ind w:right="127"/>
              <w:rPr>
                <w:sz w:val="24"/>
              </w:rPr>
            </w:pPr>
            <w:r>
              <w:rPr>
                <w:sz w:val="24"/>
              </w:rPr>
              <w:t>Staff of Infectious 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Associates faxed plaintiff’s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HIV status to plaintiff’s 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employment</w:t>
            </w:r>
          </w:p>
        </w:tc>
        <w:tc>
          <w:tcPr>
            <w:tcW w:w="3116" w:type="dxa"/>
          </w:tcPr>
          <w:p w14:paraId="196E25DE" w14:textId="77777777" w:rsidR="00880532" w:rsidRDefault="00E7014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$1,136,527</w:t>
            </w:r>
          </w:p>
        </w:tc>
      </w:tr>
      <w:tr w:rsidR="00880532" w14:paraId="196E25E3" w14:textId="77777777">
        <w:trPr>
          <w:trHeight w:val="1858"/>
        </w:trPr>
        <w:tc>
          <w:tcPr>
            <w:tcW w:w="3120" w:type="dxa"/>
          </w:tcPr>
          <w:p w14:paraId="196E25E0" w14:textId="77777777" w:rsidR="00880532" w:rsidRDefault="00E70141">
            <w:pPr>
              <w:pStyle w:val="TableParagraph"/>
              <w:spacing w:line="216" w:lineRule="auto"/>
              <w:ind w:right="67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Winkfield v. Mt. Carmel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Health,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Ohio, 2011</w:t>
            </w:r>
          </w:p>
        </w:tc>
        <w:tc>
          <w:tcPr>
            <w:tcW w:w="3116" w:type="dxa"/>
          </w:tcPr>
          <w:p w14:paraId="196E25E1" w14:textId="77777777" w:rsidR="00880532" w:rsidRDefault="00E70141">
            <w:pPr>
              <w:pStyle w:val="TableParagraph"/>
              <w:spacing w:line="216" w:lineRule="auto"/>
              <w:ind w:right="130"/>
              <w:rPr>
                <w:sz w:val="24"/>
              </w:rPr>
            </w:pPr>
            <w:r>
              <w:rPr>
                <w:sz w:val="24"/>
              </w:rPr>
              <w:t>Hospital worker who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Plaintiff’s ex-wife had 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Plaintiff’s hospital HIV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 records and the ex-wife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disclosed to another 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ex-wife of Plaintiff as well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3116" w:type="dxa"/>
          </w:tcPr>
          <w:p w14:paraId="196E25E2" w14:textId="77777777" w:rsidR="00880532" w:rsidRDefault="00E7014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$75,000</w:t>
            </w:r>
          </w:p>
        </w:tc>
      </w:tr>
      <w:tr w:rsidR="00880532" w14:paraId="196E25E8" w14:textId="77777777">
        <w:trPr>
          <w:trHeight w:val="1610"/>
        </w:trPr>
        <w:tc>
          <w:tcPr>
            <w:tcW w:w="3120" w:type="dxa"/>
          </w:tcPr>
          <w:p w14:paraId="196E25E4" w14:textId="77777777" w:rsidR="00880532" w:rsidRDefault="00E70141">
            <w:pPr>
              <w:pStyle w:val="TableParagraph"/>
              <w:spacing w:line="24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Devilla,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Estate of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v.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Schriver,</w:t>
            </w:r>
          </w:p>
          <w:p w14:paraId="196E25E5" w14:textId="77777777" w:rsidR="00880532" w:rsidRDefault="00E7014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  <w:tc>
          <w:tcPr>
            <w:tcW w:w="3116" w:type="dxa"/>
          </w:tcPr>
          <w:p w14:paraId="196E25E6" w14:textId="77777777" w:rsidR="00880532" w:rsidRDefault="00E70141">
            <w:pPr>
              <w:pStyle w:val="TableParagraph"/>
              <w:spacing w:before="1" w:line="216" w:lineRule="auto"/>
              <w:ind w:right="400"/>
              <w:rPr>
                <w:sz w:val="24"/>
              </w:rPr>
            </w:pPr>
            <w:r>
              <w:rPr>
                <w:sz w:val="24"/>
              </w:rPr>
              <w:t>Defendants’ comments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Plaintiff’s HIV status 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overheard by inmates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guards who harassed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demeaned Plaintiff 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incarcerated</w:t>
            </w:r>
          </w:p>
        </w:tc>
        <w:tc>
          <w:tcPr>
            <w:tcW w:w="3116" w:type="dxa"/>
          </w:tcPr>
          <w:p w14:paraId="196E25E7" w14:textId="77777777" w:rsidR="00880532" w:rsidRDefault="00E70141">
            <w:pPr>
              <w:pStyle w:val="TableParagraph"/>
              <w:spacing w:before="1" w:line="216" w:lineRule="auto"/>
              <w:ind w:right="333"/>
              <w:rPr>
                <w:sz w:val="24"/>
              </w:rPr>
            </w:pPr>
            <w:r>
              <w:rPr>
                <w:sz w:val="24"/>
              </w:rPr>
              <w:t>$30,000, including $25,000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</w:p>
        </w:tc>
      </w:tr>
      <w:tr w:rsidR="00880532" w14:paraId="196E25EC" w14:textId="77777777">
        <w:trPr>
          <w:trHeight w:val="617"/>
        </w:trPr>
        <w:tc>
          <w:tcPr>
            <w:tcW w:w="3120" w:type="dxa"/>
          </w:tcPr>
          <w:p w14:paraId="196E25E9" w14:textId="77777777" w:rsidR="00880532" w:rsidRDefault="00E70141">
            <w:pPr>
              <w:pStyle w:val="TableParagraph"/>
              <w:spacing w:before="1" w:line="216" w:lineRule="auto"/>
              <w:ind w:right="26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 Brookpark Family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Physicians,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Inc.,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3116" w:type="dxa"/>
          </w:tcPr>
          <w:p w14:paraId="196E25EA" w14:textId="77777777" w:rsidR="00880532" w:rsidRDefault="00E70141">
            <w:pPr>
              <w:pStyle w:val="TableParagraph"/>
              <w:spacing w:before="1" w:line="216" w:lineRule="auto"/>
              <w:ind w:right="414"/>
              <w:rPr>
                <w:sz w:val="24"/>
              </w:rPr>
            </w:pPr>
            <w:r>
              <w:rPr>
                <w:sz w:val="24"/>
              </w:rPr>
              <w:t>Hospital revealed HIV 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Plaintiff’s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brother</w:t>
            </w:r>
          </w:p>
        </w:tc>
        <w:tc>
          <w:tcPr>
            <w:tcW w:w="3116" w:type="dxa"/>
          </w:tcPr>
          <w:p w14:paraId="196E25EB" w14:textId="77777777" w:rsidR="00880532" w:rsidRDefault="00E70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$3,650</w:t>
            </w:r>
          </w:p>
        </w:tc>
      </w:tr>
      <w:tr w:rsidR="00880532" w14:paraId="196E25F0" w14:textId="77777777">
        <w:trPr>
          <w:trHeight w:val="1606"/>
        </w:trPr>
        <w:tc>
          <w:tcPr>
            <w:tcW w:w="3120" w:type="dxa"/>
          </w:tcPr>
          <w:p w14:paraId="196E25ED" w14:textId="77777777" w:rsidR="00880532" w:rsidRDefault="00E70141">
            <w:pPr>
              <w:pStyle w:val="TableParagraph"/>
              <w:spacing w:line="216" w:lineRule="auto"/>
              <w:ind w:right="27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Doe v. The Ohio State Univ.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College of Dentistry,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Ohio,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3116" w:type="dxa"/>
          </w:tcPr>
          <w:p w14:paraId="196E25EE" w14:textId="77777777" w:rsidR="00880532" w:rsidRDefault="00E70141">
            <w:pPr>
              <w:pStyle w:val="TableParagraph"/>
              <w:spacing w:line="216" w:lineRule="auto"/>
              <w:ind w:right="207"/>
              <w:rPr>
                <w:sz w:val="24"/>
              </w:rPr>
            </w:pPr>
            <w:r>
              <w:rPr>
                <w:sz w:val="24"/>
              </w:rPr>
              <w:t>Two physicians insistently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inquired of the plaintiff’s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HIV status and treatments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Plaintiff’s adult sister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two minor children 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</w:tc>
        <w:tc>
          <w:tcPr>
            <w:tcW w:w="3116" w:type="dxa"/>
          </w:tcPr>
          <w:p w14:paraId="196E25EF" w14:textId="77777777" w:rsidR="00880532" w:rsidRDefault="00E7014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$15,000</w:t>
            </w:r>
          </w:p>
        </w:tc>
      </w:tr>
    </w:tbl>
    <w:p w14:paraId="196E25F1" w14:textId="77777777" w:rsidR="00880532" w:rsidRDefault="00880532">
      <w:pPr>
        <w:pStyle w:val="BodyText"/>
        <w:spacing w:before="5"/>
        <w:rPr>
          <w:sz w:val="22"/>
        </w:rPr>
      </w:pPr>
    </w:p>
    <w:p w14:paraId="196E25F2" w14:textId="78424F5B" w:rsidR="00880532" w:rsidRDefault="008F024F">
      <w:pPr>
        <w:pStyle w:val="BodyText"/>
        <w:spacing w:before="110" w:line="218" w:lineRule="auto"/>
        <w:ind w:left="140" w:right="881" w:firstLine="720"/>
      </w:pPr>
      <w:r>
        <w:t>Hospital</w:t>
      </w:r>
      <w:r w:rsidR="00E70141">
        <w:t xml:space="preserve"> is well aware of its obligations with respect to its duties to maintain patient</w:t>
      </w:r>
      <w:r w:rsidR="00E70141">
        <w:rPr>
          <w:spacing w:val="-58"/>
        </w:rPr>
        <w:t xml:space="preserve"> </w:t>
      </w:r>
      <w:r w:rsidR="00E70141">
        <w:t>confidentiality:</w:t>
      </w:r>
    </w:p>
    <w:p w14:paraId="196E25F3" w14:textId="77777777" w:rsidR="00880532" w:rsidRDefault="00880532">
      <w:pPr>
        <w:pStyle w:val="BodyText"/>
        <w:rPr>
          <w:sz w:val="26"/>
        </w:rPr>
      </w:pPr>
    </w:p>
    <w:p w14:paraId="196E25F4" w14:textId="77777777" w:rsidR="00880532" w:rsidRDefault="00E70141">
      <w:pPr>
        <w:pStyle w:val="BodyText"/>
        <w:spacing w:before="189" w:line="216" w:lineRule="auto"/>
        <w:ind w:left="1580" w:right="242"/>
      </w:pPr>
      <w:r>
        <w:rPr>
          <w:color w:val="111111"/>
        </w:rPr>
        <w:t>We work to foster a culture of compliance that protects information, including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that of members, patients, employees, physicians, and other information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confidential to our business. Specifically around member and patient information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protection, we conduct education, training and awareness programs that are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required for our employees and physicians, so they understand the imperative 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following the law, and the potential impact that failing to do so can have 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patients, and on their employment.</w:t>
      </w:r>
      <w:hyperlink w:anchor="_bookmark19" w:history="1">
        <w:r>
          <w:rPr>
            <w:color w:val="111111"/>
            <w:vertAlign w:val="superscript"/>
          </w:rPr>
          <w:t>20</w:t>
        </w:r>
      </w:hyperlink>
    </w:p>
    <w:p w14:paraId="196E25F5" w14:textId="77777777" w:rsidR="00880532" w:rsidRDefault="00880532">
      <w:pPr>
        <w:pStyle w:val="BodyText"/>
        <w:rPr>
          <w:sz w:val="20"/>
        </w:rPr>
      </w:pPr>
    </w:p>
    <w:p w14:paraId="196E25F6" w14:textId="3918E62E" w:rsidR="00880532" w:rsidRDefault="006E06BF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6E2638" wp14:editId="157809B3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1828800" cy="10160"/>
                <wp:effectExtent l="0" t="0" r="0" b="0"/>
                <wp:wrapTopAndBottom/>
                <wp:docPr id="121071895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27DF" id="docshape12" o:spid="_x0000_s1026" style="position:absolute;margin-left:1in;margin-top:9.25pt;width:2in;height: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K5gEAALQDAAAOAAAAZHJzL2Uyb0RvYy54bWysU9uK2zAQfS/0H4TeG9sh3aYmzrJk2VLY&#10;XmDbD5jIsi0qa9SREif9+o6UbDa0b6UYhEajOTrnzHh1exit2GsKBl0jq1kphXYKW+P6Rn7/9vBm&#10;KUWI4Fqw6HQjjzrI2/XrV6vJ13qOA9pWk2AQF+rJN3KI0ddFEdSgRwgz9NpxskMaIXJIfdESTIw+&#10;2mJeljfFhNR6QqVD4NP7U1KuM37XaRW/dF3QUdhGMreYV8rrNq3FegV1T+AHo8404B9YjGAcP3qB&#10;uocIYkfmL6jRKMKAXZwpHAvsOqN01sBqqvIPNU8DeJ21sDnBX2wK/w9Wfd4/+a+UqAf/iOpHEA43&#10;A7he3xHhNGho+bkqGVVMPtSXghQELhXb6RO23FrYRcweHDoaEyCrE4ds9fFitT5EofiwWs6Xy5I7&#10;ojhXldVNbkUB9XOxpxA/aBxF2jSSuJMZHPaPISYyUD9fyeTRmvbBWJsD6rcbS2IP3PVFmb7MnzVe&#10;X7MuXXaYyk6I6SSrTMLSDIV6i+2RRRKeRodHnTcD0i8pJh6bRoafOyAthf3o2Kj31YIfEzEHi7fv&#10;5hzQdWZ7nQGnGKqRUYrTdhNPs7nzZPqBX6qyaId3bG5nsvAXVmeyPBrZj/MYp9m7jvOtl59t/RsA&#10;AP//AwBQSwMEFAAGAAgAAAAhANdQEFPdAAAACQEAAA8AAABkcnMvZG93bnJldi54bWxMj81OwzAQ&#10;hO9IvIO1SNyo3ZBAFeJUqFLv/UOCmxsvScBeR7Hbpm/PcoLbzu5o9ptqOXknzjjGPpCG+UyBQGqC&#10;7anVcNivHxYgYjJkjQuEGq4YYVnf3lSmtOFCWzzvUis4hGJpNHQpDaWUsenQmzgLAxLfPsPoTWI5&#10;ttKO5sLh3slMqSfpTU/8oTMDrjpsvncnr6FYfWXjdfpw722xfm42b2q73yit7++m1xcQCaf0Z4Zf&#10;fEaHmpmO4UQ2Csc6z7lL4mFRgGBD/pjx4qghU3OQdSX/N6h/AAAA//8DAFBLAQItABQABgAIAAAA&#10;IQC2gziS/gAAAOEBAAATAAAAAAAAAAAAAAAAAAAAAABbQ29udGVudF9UeXBlc10ueG1sUEsBAi0A&#10;FAAGAAgAAAAhADj9If/WAAAAlAEAAAsAAAAAAAAAAAAAAAAALwEAAF9yZWxzLy5yZWxzUEsBAi0A&#10;FAAGAAgAAAAhAGynCwrmAQAAtAMAAA4AAAAAAAAAAAAAAAAALgIAAGRycy9lMm9Eb2MueG1sUEsB&#10;Ai0AFAAGAAgAAAAhANdQEFPdAAAACQEAAA8AAAAAAAAAAAAAAAAAQAQAAGRycy9kb3ducmV2Lnht&#10;bFBLBQYAAAAABAAEAPMAAABKBQAAAAA=&#10;" fillcolor="#404040" stroked="f">
                <w10:wrap type="topAndBottom" anchorx="page"/>
              </v:rect>
            </w:pict>
          </mc:Fallback>
        </mc:AlternateContent>
      </w:r>
    </w:p>
    <w:p w14:paraId="196E25F7" w14:textId="6BC60C7C" w:rsidR="00880532" w:rsidRDefault="00E70141">
      <w:pPr>
        <w:spacing w:before="101"/>
        <w:ind w:left="860" w:right="319" w:hanging="720"/>
        <w:rPr>
          <w:sz w:val="20"/>
        </w:rPr>
      </w:pPr>
      <w:bookmarkStart w:id="20" w:name="_bookmark19"/>
      <w:bookmarkEnd w:id="20"/>
      <w:r>
        <w:rPr>
          <w:sz w:val="20"/>
          <w:vertAlign w:val="superscript"/>
        </w:rPr>
        <w:t>20</w:t>
      </w:r>
      <w:r>
        <w:rPr>
          <w:spacing w:val="1"/>
          <w:sz w:val="20"/>
        </w:rPr>
        <w:t xml:space="preserve"> </w:t>
      </w:r>
      <w:r>
        <w:rPr>
          <w:spacing w:val="-14"/>
          <w:sz w:val="20"/>
        </w:rPr>
        <w:t>Report:</w:t>
      </w:r>
      <w:r>
        <w:rPr>
          <w:sz w:val="20"/>
        </w:rPr>
        <w:t xml:space="preserve"> </w:t>
      </w:r>
      <w:r w:rsidR="008F024F">
        <w:rPr>
          <w:spacing w:val="-13"/>
          <w:sz w:val="20"/>
        </w:rPr>
        <w:t>Hospital</w:t>
      </w:r>
      <w:r>
        <w:rPr>
          <w:sz w:val="20"/>
        </w:rPr>
        <w:t xml:space="preserve"> </w:t>
      </w:r>
      <w:r w:rsidR="0048524D">
        <w:rPr>
          <w:spacing w:val="-14"/>
          <w:sz w:val="20"/>
        </w:rPr>
        <w:t>ABC</w:t>
      </w:r>
      <w:r>
        <w:rPr>
          <w:sz w:val="20"/>
        </w:rPr>
        <w:t xml:space="preserve"> </w:t>
      </w:r>
      <w:r>
        <w:rPr>
          <w:spacing w:val="-13"/>
          <w:sz w:val="20"/>
        </w:rPr>
        <w:t>Among</w:t>
      </w:r>
      <w:r>
        <w:rPr>
          <w:sz w:val="20"/>
        </w:rPr>
        <w:t xml:space="preserve"> </w:t>
      </w:r>
      <w:r>
        <w:rPr>
          <w:spacing w:val="-11"/>
          <w:sz w:val="20"/>
        </w:rPr>
        <w:t>Top</w:t>
      </w:r>
      <w:r>
        <w:rPr>
          <w:sz w:val="20"/>
        </w:rPr>
        <w:t xml:space="preserve"> </w:t>
      </w:r>
      <w:r>
        <w:rPr>
          <w:spacing w:val="-14"/>
          <w:sz w:val="20"/>
        </w:rPr>
        <w:t>Violators</w:t>
      </w:r>
      <w:r>
        <w:rPr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z w:val="20"/>
        </w:rPr>
        <w:t xml:space="preserve"> </w:t>
      </w:r>
      <w:r>
        <w:rPr>
          <w:spacing w:val="-12"/>
          <w:sz w:val="20"/>
        </w:rPr>
        <w:t>HIPPA</w:t>
      </w:r>
      <w:r>
        <w:rPr>
          <w:sz w:val="20"/>
        </w:rPr>
        <w:t xml:space="preserve"> - A report by the </w:t>
      </w:r>
      <w:r>
        <w:rPr>
          <w:spacing w:val="-1"/>
          <w:sz w:val="20"/>
        </w:rPr>
        <w:t>nonprofit</w:t>
      </w:r>
      <w:r>
        <w:rPr>
          <w:sz w:val="20"/>
        </w:rPr>
        <w:t xml:space="preserve"> </w:t>
      </w:r>
      <w:r>
        <w:rPr>
          <w:spacing w:val="-1"/>
          <w:sz w:val="20"/>
        </w:rPr>
        <w:t>ProPublica</w:t>
      </w:r>
      <w:r>
        <w:rPr>
          <w:sz w:val="20"/>
        </w:rPr>
        <w:t xml:space="preserve"> </w:t>
      </w:r>
      <w:r>
        <w:rPr>
          <w:spacing w:val="-1"/>
          <w:sz w:val="20"/>
        </w:rPr>
        <w:t>shows</w:t>
      </w:r>
      <w:r>
        <w:rPr>
          <w:sz w:val="20"/>
        </w:rPr>
        <w:t xml:space="preserve"> the </w:t>
      </w:r>
      <w:r>
        <w:rPr>
          <w:spacing w:val="-1"/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provider received little consequences for repeated violations. https://patch.com/california/redlands/report-</w:t>
      </w:r>
      <w:r>
        <w:rPr>
          <w:spacing w:val="-47"/>
          <w:sz w:val="20"/>
        </w:rPr>
        <w:t xml:space="preserve"> </w:t>
      </w:r>
      <w:r w:rsidR="008F024F">
        <w:rPr>
          <w:sz w:val="20"/>
        </w:rPr>
        <w:t>Hospital</w:t>
      </w:r>
      <w:r>
        <w:rPr>
          <w:sz w:val="20"/>
        </w:rPr>
        <w:t>-</w:t>
      </w:r>
      <w:r w:rsidR="0048524D">
        <w:rPr>
          <w:sz w:val="20"/>
        </w:rPr>
        <w:t>ABC</w:t>
      </w:r>
      <w:r>
        <w:rPr>
          <w:sz w:val="20"/>
        </w:rPr>
        <w:t>-among-top-violators-hippa</w:t>
      </w:r>
    </w:p>
    <w:p w14:paraId="196E25F8" w14:textId="77777777" w:rsidR="00880532" w:rsidRDefault="00880532">
      <w:pPr>
        <w:rPr>
          <w:sz w:val="20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5F9" w14:textId="77777777" w:rsidR="00880532" w:rsidRDefault="00880532">
      <w:pPr>
        <w:pStyle w:val="BodyText"/>
        <w:rPr>
          <w:sz w:val="20"/>
        </w:rPr>
      </w:pPr>
    </w:p>
    <w:p w14:paraId="196E25FA" w14:textId="77777777" w:rsidR="00880532" w:rsidRDefault="00880532">
      <w:pPr>
        <w:pStyle w:val="BodyText"/>
        <w:spacing w:before="4"/>
        <w:rPr>
          <w:sz w:val="17"/>
        </w:rPr>
      </w:pPr>
    </w:p>
    <w:p w14:paraId="196E25FB" w14:textId="63C8A7F4" w:rsidR="00880532" w:rsidRDefault="00E70141">
      <w:pPr>
        <w:pStyle w:val="BodyText"/>
        <w:spacing w:before="113" w:line="216" w:lineRule="auto"/>
        <w:ind w:left="140" w:right="251" w:firstLine="720"/>
      </w:pPr>
      <w:r>
        <w:t>Unfortunately,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 xml:space="preserve">of Mr. </w:t>
      </w:r>
      <w:r w:rsidR="008F024F">
        <w:t>DOE</w:t>
      </w:r>
      <w:r>
        <w:t>’s</w:t>
      </w:r>
      <w:r>
        <w:rPr>
          <w:spacing w:val="-3"/>
        </w:rPr>
        <w:t xml:space="preserve"> </w:t>
      </w:r>
      <w:r>
        <w:t>privacy rights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 xml:space="preserve">common for </w:t>
      </w:r>
      <w:r w:rsidR="008F024F">
        <w:t>Hospital</w:t>
      </w:r>
      <w:r>
        <w:t>’s</w:t>
      </w:r>
      <w:r>
        <w:rPr>
          <w:spacing w:val="-57"/>
        </w:rPr>
        <w:t xml:space="preserve"> </w:t>
      </w:r>
      <w:r>
        <w:t>patients.</w:t>
      </w:r>
    </w:p>
    <w:p w14:paraId="196E25FC" w14:textId="77777777" w:rsidR="00880532" w:rsidRDefault="00880532">
      <w:pPr>
        <w:pStyle w:val="BodyText"/>
        <w:rPr>
          <w:sz w:val="20"/>
        </w:rPr>
      </w:pPr>
    </w:p>
    <w:p w14:paraId="196E25FD" w14:textId="77777777" w:rsidR="00880532" w:rsidRDefault="00880532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6"/>
        <w:gridCol w:w="3116"/>
      </w:tblGrid>
      <w:tr w:rsidR="00880532" w14:paraId="196E2601" w14:textId="77777777">
        <w:trPr>
          <w:trHeight w:val="370"/>
        </w:trPr>
        <w:tc>
          <w:tcPr>
            <w:tcW w:w="3120" w:type="dxa"/>
          </w:tcPr>
          <w:p w14:paraId="196E25FE" w14:textId="77777777" w:rsidR="00880532" w:rsidRDefault="00E70141">
            <w:pPr>
              <w:pStyle w:val="TableParagraph"/>
              <w:spacing w:line="255" w:lineRule="exact"/>
              <w:ind w:left="1077" w:right="1071"/>
              <w:jc w:val="center"/>
              <w:rPr>
                <w:sz w:val="24"/>
              </w:rPr>
            </w:pPr>
            <w:r>
              <w:rPr>
                <w:sz w:val="24"/>
              </w:rPr>
              <w:t>REPORT</w:t>
            </w:r>
          </w:p>
        </w:tc>
        <w:tc>
          <w:tcPr>
            <w:tcW w:w="3116" w:type="dxa"/>
          </w:tcPr>
          <w:p w14:paraId="196E25FF" w14:textId="77777777" w:rsidR="00880532" w:rsidRDefault="00E70141">
            <w:pPr>
              <w:pStyle w:val="TableParagraph"/>
              <w:spacing w:line="255" w:lineRule="exact"/>
              <w:ind w:left="1162" w:right="1157"/>
              <w:jc w:val="center"/>
              <w:rPr>
                <w:sz w:val="24"/>
              </w:rPr>
            </w:pPr>
            <w:r>
              <w:rPr>
                <w:sz w:val="24"/>
              </w:rPr>
              <w:t>FACTS</w:t>
            </w:r>
          </w:p>
        </w:tc>
        <w:tc>
          <w:tcPr>
            <w:tcW w:w="3116" w:type="dxa"/>
          </w:tcPr>
          <w:p w14:paraId="196E2600" w14:textId="77777777" w:rsidR="00880532" w:rsidRDefault="00E70141">
            <w:pPr>
              <w:pStyle w:val="TableParagraph"/>
              <w:spacing w:line="255" w:lineRule="exact"/>
              <w:ind w:left="1035"/>
              <w:rPr>
                <w:sz w:val="24"/>
              </w:rPr>
            </w:pPr>
            <w:r>
              <w:rPr>
                <w:sz w:val="24"/>
              </w:rPr>
              <w:t>VERDICT</w:t>
            </w:r>
          </w:p>
        </w:tc>
      </w:tr>
      <w:tr w:rsidR="00880532" w14:paraId="196E2605" w14:textId="77777777">
        <w:trPr>
          <w:trHeight w:val="2105"/>
        </w:trPr>
        <w:tc>
          <w:tcPr>
            <w:tcW w:w="3120" w:type="dxa"/>
          </w:tcPr>
          <w:p w14:paraId="196E2602" w14:textId="6F707157" w:rsidR="00880532" w:rsidRDefault="00E70141">
            <w:pPr>
              <w:pStyle w:val="TableParagraph"/>
              <w:spacing w:line="218" w:lineRule="auto"/>
              <w:ind w:right="384"/>
              <w:rPr>
                <w:sz w:val="24"/>
              </w:rPr>
            </w:pPr>
            <w:r>
              <w:rPr>
                <w:sz w:val="24"/>
              </w:rPr>
              <w:t xml:space="preserve">Report: </w:t>
            </w:r>
            <w:r w:rsidR="008F024F">
              <w:rPr>
                <w:sz w:val="24"/>
              </w:rPr>
              <w:t>Hospital</w:t>
            </w:r>
            <w:r>
              <w:rPr>
                <w:sz w:val="24"/>
              </w:rPr>
              <w:t xml:space="preserve"> </w:t>
            </w:r>
            <w:r w:rsidR="0048524D">
              <w:rPr>
                <w:sz w:val="24"/>
              </w:rPr>
              <w:t>ABC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Among Top Violators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3116" w:type="dxa"/>
          </w:tcPr>
          <w:p w14:paraId="196E2603" w14:textId="77777777" w:rsidR="00880532" w:rsidRDefault="00E70141">
            <w:pPr>
              <w:pStyle w:val="TableParagraph"/>
              <w:spacing w:line="216" w:lineRule="auto"/>
              <w:ind w:right="148"/>
              <w:rPr>
                <w:sz w:val="24"/>
              </w:rPr>
            </w:pPr>
            <w:r>
              <w:rPr>
                <w:sz w:val="24"/>
              </w:rPr>
              <w:t>Deemed among companies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 the most privacy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complaints resulting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corrective-action plans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“technical assistance”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3116" w:type="dxa"/>
          </w:tcPr>
          <w:p w14:paraId="196E2604" w14:textId="77777777" w:rsidR="00880532" w:rsidRDefault="00E7014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80532" w14:paraId="196E260A" w14:textId="77777777">
        <w:trPr>
          <w:trHeight w:val="2854"/>
        </w:trPr>
        <w:tc>
          <w:tcPr>
            <w:tcW w:w="3120" w:type="dxa"/>
          </w:tcPr>
          <w:p w14:paraId="196E2606" w14:textId="1EAAA331" w:rsidR="00880532" w:rsidRDefault="008F024F">
            <w:pPr>
              <w:pStyle w:val="TableParagraph"/>
              <w:spacing w:before="1" w:line="216" w:lineRule="auto"/>
              <w:ind w:right="358"/>
              <w:rPr>
                <w:sz w:val="24"/>
              </w:rPr>
            </w:pPr>
            <w:r>
              <w:rPr>
                <w:sz w:val="24"/>
              </w:rPr>
              <w:t>Hospital</w:t>
            </w:r>
            <w:r w:rsidR="00E70141">
              <w:rPr>
                <w:sz w:val="24"/>
              </w:rPr>
              <w:t xml:space="preserve"> </w:t>
            </w:r>
            <w:r w:rsidR="0048524D">
              <w:rPr>
                <w:sz w:val="24"/>
              </w:rPr>
              <w:t>ABC</w:t>
            </w:r>
            <w:r w:rsidR="00E70141">
              <w:rPr>
                <w:sz w:val="24"/>
              </w:rPr>
              <w:t xml:space="preserve"> Reports</w:t>
            </w:r>
            <w:r w:rsidR="00E70141">
              <w:rPr>
                <w:spacing w:val="-57"/>
                <w:sz w:val="24"/>
              </w:rPr>
              <w:t xml:space="preserve"> </w:t>
            </w:r>
            <w:r w:rsidR="00E70141">
              <w:rPr>
                <w:sz w:val="24"/>
              </w:rPr>
              <w:t>Two Security Incidents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Impacting 5,000 Members,</w:t>
            </w:r>
          </w:p>
          <w:p w14:paraId="196E2607" w14:textId="77777777" w:rsidR="00880532" w:rsidRDefault="00E7014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HIPAA 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3116" w:type="dxa"/>
          </w:tcPr>
          <w:p w14:paraId="196E2608" w14:textId="77777777" w:rsidR="00880532" w:rsidRDefault="00E70141">
            <w:pPr>
              <w:pStyle w:val="TableParagraph"/>
              <w:spacing w:before="1" w:line="216" w:lineRule="auto"/>
              <w:ind w:right="115"/>
              <w:rPr>
                <w:sz w:val="24"/>
              </w:rPr>
            </w:pPr>
            <w:r>
              <w:rPr>
                <w:sz w:val="24"/>
              </w:rPr>
              <w:t>An unauthorized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 access to a physician’s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 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contained, among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 plan members’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numbers, and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 involved 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information mailed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 plan members.</w:t>
            </w:r>
          </w:p>
        </w:tc>
        <w:tc>
          <w:tcPr>
            <w:tcW w:w="3116" w:type="dxa"/>
          </w:tcPr>
          <w:p w14:paraId="196E2609" w14:textId="77777777" w:rsidR="00880532" w:rsidRDefault="00E70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Pending.</w:t>
            </w:r>
          </w:p>
        </w:tc>
      </w:tr>
      <w:tr w:rsidR="00880532" w14:paraId="196E260E" w14:textId="77777777">
        <w:trPr>
          <w:trHeight w:val="3597"/>
        </w:trPr>
        <w:tc>
          <w:tcPr>
            <w:tcW w:w="3120" w:type="dxa"/>
          </w:tcPr>
          <w:p w14:paraId="196E260B" w14:textId="77777777" w:rsidR="00880532" w:rsidRDefault="00E70141">
            <w:pPr>
              <w:pStyle w:val="TableParagraph"/>
              <w:spacing w:line="216" w:lineRule="auto"/>
              <w:ind w:right="253"/>
              <w:rPr>
                <w:sz w:val="24"/>
              </w:rPr>
            </w:pPr>
            <w:r>
              <w:rPr>
                <w:sz w:val="24"/>
              </w:rPr>
              <w:t>Breach of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U.S. 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and Human Services,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 for 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 29, 2015 (Report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MD019)</w:t>
            </w:r>
          </w:p>
        </w:tc>
        <w:tc>
          <w:tcPr>
            <w:tcW w:w="3116" w:type="dxa"/>
          </w:tcPr>
          <w:p w14:paraId="196E260C" w14:textId="77777777" w:rsidR="00880532" w:rsidRDefault="00E70141">
            <w:pPr>
              <w:pStyle w:val="TableParagraph"/>
              <w:spacing w:line="216" w:lineRule="auto"/>
              <w:ind w:right="114"/>
              <w:rPr>
                <w:sz w:val="24"/>
              </w:rPr>
            </w:pPr>
            <w:r>
              <w:rPr>
                <w:sz w:val="24"/>
              </w:rPr>
              <w:t>Due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 error,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patients received appointment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reminders containing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patients protected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(PHI).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approximately 630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 in the breach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 names,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numbers,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scheduled, and providers'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departments.</w:t>
            </w:r>
          </w:p>
        </w:tc>
        <w:tc>
          <w:tcPr>
            <w:tcW w:w="3116" w:type="dxa"/>
          </w:tcPr>
          <w:p w14:paraId="196E260D" w14:textId="77777777" w:rsidR="00880532" w:rsidRDefault="00E70141">
            <w:pPr>
              <w:pStyle w:val="TableParagraph"/>
              <w:spacing w:line="216" w:lineRule="auto"/>
              <w:ind w:right="240"/>
              <w:rPr>
                <w:sz w:val="24"/>
              </w:rPr>
            </w:pPr>
            <w:r>
              <w:rPr>
                <w:sz w:val="24"/>
              </w:rPr>
              <w:t>The 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 safeguards. OCR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 the CE's 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procedures to 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 with the Privacy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 Rules.</w:t>
            </w:r>
          </w:p>
        </w:tc>
      </w:tr>
      <w:tr w:rsidR="00880532" w14:paraId="196E2613" w14:textId="77777777">
        <w:trPr>
          <w:trHeight w:val="2102"/>
        </w:trPr>
        <w:tc>
          <w:tcPr>
            <w:tcW w:w="3120" w:type="dxa"/>
          </w:tcPr>
          <w:p w14:paraId="196E260F" w14:textId="56972040" w:rsidR="00880532" w:rsidRDefault="00E70141">
            <w:pPr>
              <w:pStyle w:val="TableParagraph"/>
              <w:spacing w:line="216" w:lineRule="auto"/>
              <w:ind w:right="470"/>
              <w:rPr>
                <w:i/>
                <w:sz w:val="24"/>
              </w:rPr>
            </w:pPr>
            <w:r>
              <w:rPr>
                <w:sz w:val="24"/>
              </w:rPr>
              <w:t>Patients File Class Suit V.</w:t>
            </w:r>
            <w:r>
              <w:rPr>
                <w:spacing w:val="-57"/>
                <w:sz w:val="24"/>
              </w:rPr>
              <w:t xml:space="preserve"> </w:t>
            </w:r>
            <w:r w:rsidR="008F024F">
              <w:rPr>
                <w:sz w:val="24"/>
              </w:rPr>
              <w:t>Hospital</w:t>
            </w:r>
            <w:r>
              <w:rPr>
                <w:sz w:val="24"/>
              </w:rPr>
              <w:t xml:space="preserve"> For Data Breach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 September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Ginger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Buck,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</w:p>
          <w:p w14:paraId="196E2610" w14:textId="1A5A610A" w:rsidR="00880532" w:rsidRDefault="00E70141">
            <w:pPr>
              <w:pStyle w:val="TableParagraph"/>
              <w:spacing w:line="218" w:lineRule="auto"/>
              <w:ind w:right="591"/>
              <w:rPr>
                <w:sz w:val="24"/>
              </w:rPr>
            </w:pPr>
            <w:r>
              <w:rPr>
                <w:i/>
                <w:sz w:val="24"/>
              </w:rPr>
              <w:t xml:space="preserve">al. v. </w:t>
            </w:r>
            <w:r w:rsidR="008F024F">
              <w:rPr>
                <w:i/>
                <w:sz w:val="24"/>
              </w:rPr>
              <w:t>Hospital</w:t>
            </w:r>
            <w:r>
              <w:rPr>
                <w:i/>
                <w:sz w:val="24"/>
              </w:rPr>
              <w:t xml:space="preserve"> </w:t>
            </w:r>
            <w:r w:rsidR="0048524D">
              <w:rPr>
                <w:i/>
                <w:sz w:val="24"/>
              </w:rPr>
              <w:t>ABC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International, </w:t>
            </w:r>
            <w:r>
              <w:rPr>
                <w:sz w:val="24"/>
              </w:rPr>
              <w:t>Case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BC531253</w:t>
            </w:r>
          </w:p>
        </w:tc>
        <w:tc>
          <w:tcPr>
            <w:tcW w:w="3116" w:type="dxa"/>
          </w:tcPr>
          <w:p w14:paraId="196E2611" w14:textId="77777777" w:rsidR="00880532" w:rsidRDefault="00E70141">
            <w:pPr>
              <w:pStyle w:val="TableParagraph"/>
              <w:spacing w:line="216" w:lineRule="auto"/>
              <w:ind w:right="260"/>
              <w:rPr>
                <w:sz w:val="24"/>
              </w:rPr>
            </w:pPr>
            <w:r>
              <w:rPr>
                <w:sz w:val="24"/>
              </w:rPr>
              <w:t>A flash drive with protected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 information went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missing, compromising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patient names and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numbers, in violation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California’s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Confidentiality of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(CMIA)</w:t>
            </w:r>
          </w:p>
        </w:tc>
        <w:tc>
          <w:tcPr>
            <w:tcW w:w="3116" w:type="dxa"/>
          </w:tcPr>
          <w:p w14:paraId="196E2612" w14:textId="77777777" w:rsidR="00880532" w:rsidRDefault="00E70141">
            <w:pPr>
              <w:pStyle w:val="TableParagraph"/>
              <w:spacing w:line="216" w:lineRule="auto"/>
              <w:ind w:right="194"/>
              <w:rPr>
                <w:sz w:val="24"/>
              </w:rPr>
            </w:pPr>
            <w:r>
              <w:rPr>
                <w:sz w:val="24"/>
              </w:rPr>
              <w:t>Class members sought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monetary damages of $1,000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 violation.</w:t>
            </w:r>
          </w:p>
        </w:tc>
      </w:tr>
    </w:tbl>
    <w:p w14:paraId="196E2614" w14:textId="77777777" w:rsidR="00880532" w:rsidRDefault="00880532">
      <w:pPr>
        <w:spacing w:line="216" w:lineRule="auto"/>
        <w:rPr>
          <w:sz w:val="24"/>
        </w:rPr>
        <w:sectPr w:rsidR="00880532">
          <w:pgSz w:w="12240" w:h="15840"/>
          <w:pgMar w:top="1540" w:right="1300" w:bottom="1200" w:left="1300" w:header="730" w:footer="1013" w:gutter="0"/>
          <w:cols w:space="720"/>
        </w:sectPr>
      </w:pPr>
    </w:p>
    <w:p w14:paraId="196E2615" w14:textId="77777777" w:rsidR="00880532" w:rsidRDefault="00880532">
      <w:pPr>
        <w:pStyle w:val="BodyText"/>
        <w:rPr>
          <w:sz w:val="20"/>
        </w:rPr>
      </w:pPr>
    </w:p>
    <w:p w14:paraId="196E2616" w14:textId="77777777" w:rsidR="00880532" w:rsidRDefault="00880532">
      <w:pPr>
        <w:pStyle w:val="BodyText"/>
        <w:spacing w:before="3"/>
        <w:rPr>
          <w:sz w:val="2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6"/>
        <w:gridCol w:w="3116"/>
      </w:tblGrid>
      <w:tr w:rsidR="00880532" w14:paraId="196E261B" w14:textId="77777777">
        <w:trPr>
          <w:trHeight w:val="2354"/>
        </w:trPr>
        <w:tc>
          <w:tcPr>
            <w:tcW w:w="3120" w:type="dxa"/>
          </w:tcPr>
          <w:p w14:paraId="196E2617" w14:textId="220207FB" w:rsidR="00880532" w:rsidRDefault="008F024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Hospital</w:t>
            </w:r>
            <w:r w:rsidR="00E70141">
              <w:rPr>
                <w:spacing w:val="-1"/>
                <w:sz w:val="24"/>
              </w:rPr>
              <w:t xml:space="preserve"> </w:t>
            </w:r>
            <w:r w:rsidR="00E70141">
              <w:rPr>
                <w:sz w:val="24"/>
              </w:rPr>
              <w:t>Hospital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Fined</w:t>
            </w:r>
          </w:p>
          <w:p w14:paraId="196E2618" w14:textId="77777777" w:rsidR="00880532" w:rsidRDefault="00E70141">
            <w:pPr>
              <w:pStyle w:val="TableParagraph"/>
              <w:spacing w:before="8" w:line="216" w:lineRule="auto"/>
              <w:ind w:right="211"/>
              <w:rPr>
                <w:sz w:val="24"/>
              </w:rPr>
            </w:pPr>
            <w:r>
              <w:rPr>
                <w:sz w:val="24"/>
              </w:rPr>
              <w:t>$250,000 for Privacy Breach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Octuplet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 May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3116" w:type="dxa"/>
          </w:tcPr>
          <w:p w14:paraId="196E2619" w14:textId="56CE77C7" w:rsidR="00880532" w:rsidRDefault="008F024F">
            <w:pPr>
              <w:pStyle w:val="TableParagraph"/>
              <w:spacing w:before="1" w:line="216" w:lineRule="auto"/>
              <w:ind w:right="138"/>
              <w:rPr>
                <w:sz w:val="24"/>
              </w:rPr>
            </w:pPr>
            <w:r>
              <w:rPr>
                <w:sz w:val="24"/>
              </w:rPr>
              <w:t>Hospital</w:t>
            </w:r>
            <w:r w:rsidR="00E70141">
              <w:rPr>
                <w:spacing w:val="16"/>
                <w:sz w:val="24"/>
              </w:rPr>
              <w:t xml:space="preserve"> </w:t>
            </w:r>
            <w:r w:rsidR="0048524D">
              <w:rPr>
                <w:sz w:val="24"/>
              </w:rPr>
              <w:t>ABC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Bellflower Hospital failed to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keep unauthorized employees</w:t>
            </w:r>
            <w:r w:rsidR="00E70141">
              <w:rPr>
                <w:spacing w:val="-57"/>
                <w:sz w:val="24"/>
              </w:rPr>
              <w:t xml:space="preserve"> </w:t>
            </w:r>
            <w:r w:rsidR="00E70141">
              <w:rPr>
                <w:sz w:val="24"/>
              </w:rPr>
              <w:t>from wrongfully accessing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medical records. The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violations continued even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after notice of breach to the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state Department of Public</w:t>
            </w:r>
            <w:r w:rsidR="00E70141">
              <w:rPr>
                <w:spacing w:val="1"/>
                <w:sz w:val="24"/>
              </w:rPr>
              <w:t xml:space="preserve"> </w:t>
            </w:r>
            <w:r w:rsidR="00E70141">
              <w:rPr>
                <w:sz w:val="24"/>
              </w:rPr>
              <w:t>Health.</w:t>
            </w:r>
          </w:p>
        </w:tc>
        <w:tc>
          <w:tcPr>
            <w:tcW w:w="3116" w:type="dxa"/>
          </w:tcPr>
          <w:p w14:paraId="196E261A" w14:textId="77777777" w:rsidR="00880532" w:rsidRDefault="00E70141">
            <w:pPr>
              <w:pStyle w:val="TableParagraph"/>
              <w:spacing w:before="1" w:line="216" w:lineRule="auto"/>
              <w:ind w:right="154"/>
              <w:rPr>
                <w:sz w:val="24"/>
              </w:rPr>
            </w:pPr>
            <w:r>
              <w:rPr>
                <w:sz w:val="24"/>
              </w:rPr>
              <w:t>In addition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$250,000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penalty, 15 employees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terminated or resigned,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employees faced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 actions,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breaching doctors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disciplined (though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terminated).</w:t>
            </w:r>
          </w:p>
        </w:tc>
      </w:tr>
    </w:tbl>
    <w:p w14:paraId="196E261C" w14:textId="77777777" w:rsidR="00880532" w:rsidRDefault="00880532">
      <w:pPr>
        <w:pStyle w:val="BodyText"/>
        <w:rPr>
          <w:sz w:val="20"/>
        </w:rPr>
      </w:pPr>
    </w:p>
    <w:p w14:paraId="196E261D" w14:textId="77777777" w:rsidR="00880532" w:rsidRDefault="00880532">
      <w:pPr>
        <w:pStyle w:val="BodyText"/>
        <w:rPr>
          <w:sz w:val="20"/>
        </w:rPr>
      </w:pPr>
    </w:p>
    <w:p w14:paraId="196E261E" w14:textId="77777777" w:rsidR="00880532" w:rsidRDefault="00880532">
      <w:pPr>
        <w:pStyle w:val="BodyText"/>
        <w:spacing w:before="9"/>
        <w:rPr>
          <w:sz w:val="18"/>
        </w:rPr>
      </w:pPr>
    </w:p>
    <w:p w14:paraId="196E261F" w14:textId="77777777" w:rsidR="00880532" w:rsidRDefault="00E70141">
      <w:pPr>
        <w:pStyle w:val="BodyText"/>
        <w:spacing w:before="90"/>
        <w:ind w:left="3147" w:right="3147"/>
        <w:jc w:val="center"/>
      </w:pPr>
      <w:r>
        <w:rPr>
          <w:u w:val="single"/>
        </w:rPr>
        <w:t>SETTLEMENT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PROPOSAL</w:t>
      </w:r>
    </w:p>
    <w:p w14:paraId="196E2620" w14:textId="2BD8982B" w:rsidR="00880532" w:rsidRDefault="00E70141">
      <w:pPr>
        <w:pStyle w:val="BodyText"/>
        <w:spacing w:before="120" w:line="259" w:lineRule="auto"/>
        <w:ind w:left="140" w:right="203" w:firstLine="720"/>
      </w:pPr>
      <w:r>
        <w:t xml:space="preserve">Mr. </w:t>
      </w:r>
      <w:r w:rsidR="008F024F">
        <w:t>DOE</w:t>
      </w:r>
      <w:r>
        <w:t xml:space="preserve"> agrees to release </w:t>
      </w:r>
      <w:r w:rsidR="008F024F">
        <w:t>Hospital</w:t>
      </w:r>
      <w:r>
        <w:t xml:space="preserve"> </w:t>
      </w:r>
      <w:r w:rsidR="0048524D">
        <w:t>ABC</w:t>
      </w:r>
      <w:r>
        <w:t>, as well as its employees and contractors,</w:t>
      </w:r>
      <w:r>
        <w:rPr>
          <w:spacing w:val="-57"/>
        </w:rPr>
        <w:t xml:space="preserve"> </w:t>
      </w:r>
      <w:r>
        <w:t>from all past and future claims for the payment of $50,000.</w:t>
      </w:r>
      <w:r>
        <w:rPr>
          <w:spacing w:val="1"/>
        </w:rPr>
        <w:t xml:space="preserve"> </w:t>
      </w:r>
      <w:r>
        <w:t xml:space="preserve">I would also ask that </w:t>
      </w:r>
      <w:r w:rsidR="008F024F">
        <w:t>Hospital</w:t>
      </w:r>
      <w:r>
        <w:rPr>
          <w:spacing w:val="1"/>
        </w:rPr>
        <w:t xml:space="preserve"> </w:t>
      </w:r>
      <w:r w:rsidR="0048524D">
        <w:t>ABC</w:t>
      </w:r>
      <w:r>
        <w:t xml:space="preserve"> contract with the AIDS Legal Referral Panel so that the </w:t>
      </w:r>
      <w:r w:rsidR="008F024F">
        <w:t>Hospital</w:t>
      </w:r>
      <w:r>
        <w:t xml:space="preserve"> </w:t>
      </w:r>
      <w:r w:rsidR="0048524D">
        <w:t>ABC</w:t>
      </w:r>
      <w:r>
        <w:t xml:space="preserve"> staff can</w:t>
      </w:r>
      <w:r>
        <w:rPr>
          <w:spacing w:val="-57"/>
        </w:rPr>
        <w:t xml:space="preserve"> </w:t>
      </w:r>
      <w:r>
        <w:t>be educated</w:t>
      </w:r>
      <w:r>
        <w:rPr>
          <w:spacing w:val="-4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 those</w:t>
      </w:r>
      <w:r>
        <w:rPr>
          <w:spacing w:val="-3"/>
        </w:rPr>
        <w:t xml:space="preserve"> </w:t>
      </w:r>
      <w:r>
        <w:t>living with HIV.</w:t>
      </w:r>
    </w:p>
    <w:p w14:paraId="196E2621" w14:textId="77777777" w:rsidR="00880532" w:rsidRDefault="00880532">
      <w:pPr>
        <w:pStyle w:val="BodyText"/>
        <w:spacing w:before="9"/>
        <w:rPr>
          <w:sz w:val="20"/>
        </w:rPr>
      </w:pPr>
    </w:p>
    <w:p w14:paraId="196E2622" w14:textId="77777777" w:rsidR="00880532" w:rsidRDefault="00E70141">
      <w:pPr>
        <w:pStyle w:val="BodyText"/>
        <w:ind w:left="860"/>
      </w:pPr>
      <w:r>
        <w:t>Thank you for your prompt</w:t>
      </w:r>
      <w:r>
        <w:rPr>
          <w:spacing w:val="-3"/>
        </w:rPr>
        <w:t xml:space="preserve"> </w:t>
      </w:r>
      <w:r>
        <w:t>attention to this</w:t>
      </w:r>
      <w:r>
        <w:rPr>
          <w:spacing w:val="-2"/>
        </w:rPr>
        <w:t xml:space="preserve"> </w:t>
      </w:r>
      <w:r>
        <w:t>matter.</w:t>
      </w:r>
    </w:p>
    <w:p w14:paraId="196E2623" w14:textId="77777777" w:rsidR="00880532" w:rsidRDefault="00880532">
      <w:pPr>
        <w:pStyle w:val="BodyText"/>
        <w:rPr>
          <w:sz w:val="26"/>
        </w:rPr>
      </w:pPr>
    </w:p>
    <w:p w14:paraId="196E2624" w14:textId="77777777" w:rsidR="00880532" w:rsidRDefault="00880532">
      <w:pPr>
        <w:pStyle w:val="BodyText"/>
        <w:spacing w:before="4"/>
        <w:rPr>
          <w:sz w:val="38"/>
        </w:rPr>
      </w:pPr>
    </w:p>
    <w:p w14:paraId="196E2625" w14:textId="77777777" w:rsidR="00880532" w:rsidRDefault="00E70141">
      <w:pPr>
        <w:pStyle w:val="BodyText"/>
        <w:ind w:left="140"/>
      </w:pPr>
      <w:r>
        <w:t>Very</w:t>
      </w:r>
      <w:r>
        <w:rPr>
          <w:spacing w:val="-1"/>
        </w:rPr>
        <w:t xml:space="preserve"> </w:t>
      </w:r>
      <w:r>
        <w:t>truly yours,</w:t>
      </w:r>
    </w:p>
    <w:p w14:paraId="196E2626" w14:textId="77777777" w:rsidR="00880532" w:rsidRDefault="00880532">
      <w:pPr>
        <w:pStyle w:val="BodyText"/>
        <w:rPr>
          <w:sz w:val="26"/>
        </w:rPr>
      </w:pPr>
    </w:p>
    <w:p w14:paraId="196E2627" w14:textId="77777777" w:rsidR="00880532" w:rsidRDefault="00880532">
      <w:pPr>
        <w:pStyle w:val="BodyText"/>
        <w:rPr>
          <w:sz w:val="26"/>
        </w:rPr>
      </w:pPr>
    </w:p>
    <w:p w14:paraId="196E2628" w14:textId="77777777" w:rsidR="00880532" w:rsidRDefault="00E70141">
      <w:pPr>
        <w:pStyle w:val="BodyText"/>
        <w:spacing w:before="158"/>
        <w:ind w:left="140"/>
      </w:pPr>
      <w:r>
        <w:t>James</w:t>
      </w:r>
      <w:r>
        <w:rPr>
          <w:spacing w:val="-2"/>
        </w:rPr>
        <w:t xml:space="preserve"> </w:t>
      </w:r>
      <w:r>
        <w:t>M. Wood</w:t>
      </w:r>
    </w:p>
    <w:p w14:paraId="196E2629" w14:textId="77777777" w:rsidR="00880532" w:rsidRDefault="00880532">
      <w:pPr>
        <w:pStyle w:val="BodyText"/>
        <w:rPr>
          <w:sz w:val="20"/>
        </w:rPr>
      </w:pPr>
    </w:p>
    <w:p w14:paraId="196E262A" w14:textId="77777777" w:rsidR="00880532" w:rsidRDefault="00880532">
      <w:pPr>
        <w:pStyle w:val="BodyText"/>
        <w:spacing w:before="3"/>
        <w:rPr>
          <w:sz w:val="20"/>
        </w:rPr>
      </w:pPr>
    </w:p>
    <w:p w14:paraId="196E262B" w14:textId="77777777" w:rsidR="00880532" w:rsidRDefault="00E70141">
      <w:pPr>
        <w:pStyle w:val="BodyText"/>
        <w:spacing w:before="90"/>
        <w:ind w:left="140"/>
      </w:pPr>
      <w:r>
        <w:t>Encl:</w:t>
      </w:r>
    </w:p>
    <w:p w14:paraId="196E262C" w14:textId="089BD94C" w:rsidR="00880532" w:rsidRDefault="008F024F">
      <w:pPr>
        <w:pStyle w:val="BodyText"/>
        <w:ind w:left="860"/>
      </w:pPr>
      <w:r>
        <w:t>Hospital</w:t>
      </w:r>
      <w:r w:rsidR="00E70141">
        <w:rPr>
          <w:spacing w:val="-2"/>
        </w:rPr>
        <w:t xml:space="preserve"> </w:t>
      </w:r>
      <w:r w:rsidR="0048524D">
        <w:t>ABC</w:t>
      </w:r>
      <w:r w:rsidR="00E70141">
        <w:rPr>
          <w:spacing w:val="-1"/>
        </w:rPr>
        <w:t xml:space="preserve"> </w:t>
      </w:r>
      <w:r w:rsidR="00E70141">
        <w:t>Release</w:t>
      </w:r>
      <w:r w:rsidR="00E70141">
        <w:rPr>
          <w:spacing w:val="-1"/>
        </w:rPr>
        <w:t xml:space="preserve"> </w:t>
      </w:r>
      <w:r w:rsidR="00E70141">
        <w:t>of</w:t>
      </w:r>
      <w:r w:rsidR="00E70141">
        <w:rPr>
          <w:spacing w:val="-1"/>
        </w:rPr>
        <w:t xml:space="preserve"> </w:t>
      </w:r>
      <w:r w:rsidR="00E70141">
        <w:t>Information</w:t>
      </w:r>
    </w:p>
    <w:p w14:paraId="196E262D" w14:textId="77777777" w:rsidR="00880532" w:rsidRDefault="00880532">
      <w:pPr>
        <w:pStyle w:val="BodyText"/>
        <w:spacing w:before="2"/>
        <w:rPr>
          <w:sz w:val="16"/>
        </w:rPr>
      </w:pPr>
    </w:p>
    <w:p w14:paraId="196E262E" w14:textId="57ACDAE6" w:rsidR="00880532" w:rsidRDefault="00E70141">
      <w:pPr>
        <w:pStyle w:val="BodyText"/>
        <w:tabs>
          <w:tab w:val="left" w:pos="859"/>
        </w:tabs>
        <w:spacing w:before="90"/>
        <w:ind w:left="860" w:right="7566" w:hanging="720"/>
      </w:pPr>
      <w:r>
        <w:t>cc:</w:t>
      </w:r>
      <w:r>
        <w:tab/>
      </w:r>
      <w:r w:rsidR="00182130">
        <w:t xml:space="preserve">JOHN </w:t>
      </w:r>
      <w:r w:rsidR="008F024F">
        <w:t>DOE</w:t>
      </w:r>
      <w:r>
        <w:rPr>
          <w:spacing w:val="-57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file</w:t>
      </w:r>
    </w:p>
    <w:sectPr w:rsidR="00880532">
      <w:pgSz w:w="12240" w:h="15840"/>
      <w:pgMar w:top="1540" w:right="1300" w:bottom="1200" w:left="1300" w:header="73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C30B" w14:textId="77777777" w:rsidR="00E70141" w:rsidRDefault="00E70141">
      <w:r>
        <w:separator/>
      </w:r>
    </w:p>
  </w:endnote>
  <w:endnote w:type="continuationSeparator" w:id="0">
    <w:p w14:paraId="6A1F0BAF" w14:textId="77777777" w:rsidR="00E70141" w:rsidRDefault="00E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263A" w14:textId="4AC17C95" w:rsidR="00880532" w:rsidRDefault="006E06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196E263C" wp14:editId="23212CD4">
              <wp:simplePos x="0" y="0"/>
              <wp:positionH relativeFrom="page">
                <wp:posOffset>3776980</wp:posOffset>
              </wp:positionH>
              <wp:positionV relativeFrom="page">
                <wp:posOffset>9275445</wp:posOffset>
              </wp:positionV>
              <wp:extent cx="231140" cy="165100"/>
              <wp:effectExtent l="0" t="0" r="0" b="0"/>
              <wp:wrapNone/>
              <wp:docPr id="63881790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263F" w14:textId="77777777" w:rsidR="00880532" w:rsidRDefault="00E70141">
                          <w:pPr>
                            <w:spacing w:line="244" w:lineRule="exact"/>
                            <w:ind w:left="60"/>
                            <w:rPr>
                              <w:rFonts w:ascii="Calibri 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color w:val="4040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E263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97.4pt;margin-top:730.35pt;width:18.2pt;height:13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7m1wEAAJcDAAAOAAAAZHJzL2Uyb0RvYy54bWysU9uO0zAQfUfiHyy/0yQFVihqulp2tQhp&#10;uUgLHzBxnMYi8Zix26R8PWMn6XJ5Q7xY4xn7+Jwz4931NPTipMkbtJUsNrkU2ipsjD1U8uuX+xdv&#10;pPABbAM9Wl3Js/byev/82W50pd5ih32jSTCI9eXoKtmF4Mos86rTA/gNOm252CINEHhLh6whGBl9&#10;6LNtnl9lI1LjCJX2nrN3c1HuE37bahU+ta3XQfSVZG4hrZTWOq7ZfgflgcB1Ri004B9YDGAsP3qB&#10;uoMA4kjmL6jBKEKPbdgoHDJsW6N00sBqivwPNY8dOJ20sDneXWzy/w9WfTw9us8kwvQWJ25gEuHd&#10;A6pvXli87cAe9A0Rjp2Ghh8uomXZ6Hy5XI1W+9JHkHr8gA03GY4BE9DU0hBdYZ2C0bkB54vpegpC&#10;cXL7sihecUVxqbh6XeSpKRmU62VHPrzTOIgYVJK4pwkcTg8+RDJQrkfiWxbvTd+nvvb2twQfjJlE&#10;PvKdmYepnoRpFmVRS43NmdUQztPC081Bh/RDipEnpZL++xFIS9G/t+xIHKs1oDWo1wCs4quVDFLM&#10;4W2Yx+/oyBw6Rp49t3jDrrUmKXpisdDl7iehy6TG8fp1n049/af9TwAAAP//AwBQSwMEFAAGAAgA&#10;AAAhAARS3KjiAAAADQEAAA8AAABkcnMvZG93bnJldi54bWxMj8FuwjAQRO+V+g/WIvVWbCgNEOIg&#10;VLWnSlVDeujRiU1iEa/T2ED6911O9Dg7o5m32XZ0HTubIViPEmZTAcxg7bXFRsJX+fa4AhaiQq06&#10;j0bCrwmwze/vMpVqf8HCnPexYVSCIVUS2hj7lPNQt8apMPW9QfIOfnAqkhwargd1oXLX8bkQCXfK&#10;Ii20qjcvramP+5OTsPvG4tX+fFSfxaGwZbkW+J4cpXyYjLsNsGjGeAvDFZ/QISemyp9QB9ZJeF4v&#10;CD2SsUjEEhhFkqfZHFh1Pa2SJfA84/+/yP8AAAD//wMAUEsBAi0AFAAGAAgAAAAhALaDOJL+AAAA&#10;4QEAABMAAAAAAAAAAAAAAAAAAAAAAFtDb250ZW50X1R5cGVzXS54bWxQSwECLQAUAAYACAAAACEA&#10;OP0h/9YAAACUAQAACwAAAAAAAAAAAAAAAAAvAQAAX3JlbHMvLnJlbHNQSwECLQAUAAYACAAAACEA&#10;588O5tcBAACXAwAADgAAAAAAAAAAAAAAAAAuAgAAZHJzL2Uyb0RvYy54bWxQSwECLQAUAAYACAAA&#10;ACEABFLcqOIAAAANAQAADwAAAAAAAAAAAAAAAAAxBAAAZHJzL2Rvd25yZXYueG1sUEsFBgAAAAAE&#10;AAQA8wAAAEAFAAAAAA==&#10;" filled="f" stroked="f">
              <v:textbox inset="0,0,0,0">
                <w:txbxContent>
                  <w:p w14:paraId="196E263F" w14:textId="77777777" w:rsidR="00880532" w:rsidRDefault="00E70141">
                    <w:pPr>
                      <w:spacing w:line="244" w:lineRule="exact"/>
                      <w:ind w:left="60"/>
                      <w:rPr>
                        <w:rFonts w:ascii="Calibri Light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color w:val="4040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44F3" w14:textId="77777777" w:rsidR="00E70141" w:rsidRDefault="00E70141">
      <w:r>
        <w:separator/>
      </w:r>
    </w:p>
  </w:footnote>
  <w:footnote w:type="continuationSeparator" w:id="0">
    <w:p w14:paraId="6FD23C1B" w14:textId="77777777" w:rsidR="00E70141" w:rsidRDefault="00E7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2639" w14:textId="490FF970" w:rsidR="00880532" w:rsidRDefault="006E06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196E263B" wp14:editId="68C0D749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2219960" cy="544830"/>
              <wp:effectExtent l="0" t="0" r="0" b="0"/>
              <wp:wrapNone/>
              <wp:docPr id="56746404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6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DD9DD" w14:textId="77777777" w:rsidR="0048524D" w:rsidRDefault="0048524D">
                          <w:pPr>
                            <w:pStyle w:val="BodyText"/>
                            <w:spacing w:before="10"/>
                            <w:ind w:left="20" w:right="3"/>
                            <w:rPr>
                              <w:color w:val="404040"/>
                            </w:rPr>
                          </w:pPr>
                          <w:r>
                            <w:rPr>
                              <w:color w:val="404040"/>
                            </w:rPr>
                            <w:t>Hospital</w:t>
                          </w:r>
                        </w:p>
                        <w:p w14:paraId="196E263D" w14:textId="584D968C" w:rsidR="00880532" w:rsidRDefault="0048524D">
                          <w:pPr>
                            <w:pStyle w:val="BodyText"/>
                            <w:spacing w:before="10"/>
                            <w:ind w:left="20" w:right="3"/>
                          </w:pPr>
                          <w:r>
                            <w:rPr>
                              <w:color w:val="404040"/>
                            </w:rPr>
                            <w:t>John Doe</w:t>
                          </w:r>
                          <w:r w:rsidR="00182130">
                            <w:rPr>
                              <w:color w:val="404040"/>
                            </w:rPr>
                            <w:tab/>
                          </w:r>
                        </w:p>
                        <w:p w14:paraId="196E263E" w14:textId="77777777" w:rsidR="00880532" w:rsidRDefault="00E70141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January 25,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E263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71pt;margin-top:35.5pt;width:174.8pt;height:42.9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vR1gEAAJEDAAAOAAAAZHJzL2Uyb0RvYy54bWysU9tu2zAMfR+wfxD0vjjJuqI14hRdiw4D&#10;ugvQ7QNkWYqF2aJGKrGzrx8lx+kub8NeBJqkjs45pDc3Y9+Jg0Fy4Cu5WiylMF5D4/yukl+/PLy6&#10;koKi8o3qwJtKHg3Jm+3LF5shlGYNLXSNQcEgnsohVLKNMZRFQbo1vaIFBOO5aAF7FfkTd0WDamD0&#10;vivWy+VlMQA2AUEbIs7eT0W5zfjWGh0/WUsmiq6SzC3mE/NZp7PYblS5QxVap0801D+w6JXz/OgZ&#10;6l5FJfbo/oLqnUYgsHGhoS/AWqdN1sBqVss/1Dy1Kpishc2hcLaJ/h+s/nh4Cp9RxPEtjDzALILC&#10;I+hvJDzctcrvzC0iDK1RDT+8SpYVQ6DydDVZTSUlkHr4AA0PWe0jZKDRYp9cYZ2C0XkAx7PpZoxC&#10;c3K9Xl1fX3JJc+3NxcXV6zyVQpXz7YAU3xnoRQoqiTzUjK4OjxQTG1XOLekxDw+u6/JgO/9bghtT&#10;JrNPhCfqcaxH7k4qamiOrANh2hPeaw5awB9SDLwjlaTve4VGiu69Zy/SQs0BzkE9B8prvlrJKMUU&#10;3sVp8fYB3a5l5MltD7fsl3VZyjOLE0+ee1Z42tG0WL9+567nP2n7EwAA//8DAFBLAwQUAAYACAAA&#10;ACEAF+6T1N8AAAAKAQAADwAAAGRycy9kb3ducmV2LnhtbEyPwU7DMBBE70j8g7VI3KiTqoQ2xKkq&#10;BCckRBoOHJ14m1iN1yF22/D3LCc4rUYzmn1TbGc3iDNOwXpSkC4SEEitN5Y6BR/1y90aRIiajB48&#10;oYJvDLAtr68KnRt/oQrP+9gJLqGQawV9jGMuZWh7dDos/IjE3sFPTkeWUyfNpC9c7ga5TJJMOm2J&#10;P/R6xKce2+P+5BTsPql6tl9vzXt1qGxdbxJ6zY5K3d7Mu0cQEef4F4ZffEaHkpkafyITxMB6teQt&#10;UcFDypcDq02agWjYuc/WIMtC/p9Q/gAAAP//AwBQSwECLQAUAAYACAAAACEAtoM4kv4AAADhAQAA&#10;EwAAAAAAAAAAAAAAAAAAAAAAW0NvbnRlbnRfVHlwZXNdLnhtbFBLAQItABQABgAIAAAAIQA4/SH/&#10;1gAAAJQBAAALAAAAAAAAAAAAAAAAAC8BAABfcmVscy8ucmVsc1BLAQItABQABgAIAAAAIQDA6uvR&#10;1gEAAJEDAAAOAAAAAAAAAAAAAAAAAC4CAABkcnMvZTJvRG9jLnhtbFBLAQItABQABgAIAAAAIQAX&#10;7pPU3wAAAAoBAAAPAAAAAAAAAAAAAAAAADAEAABkcnMvZG93bnJldi54bWxQSwUGAAAAAAQABADz&#10;AAAAPAUAAAAA&#10;" filled="f" stroked="f">
              <v:textbox inset="0,0,0,0">
                <w:txbxContent>
                  <w:p w14:paraId="41ADD9DD" w14:textId="77777777" w:rsidR="0048524D" w:rsidRDefault="0048524D">
                    <w:pPr>
                      <w:pStyle w:val="BodyText"/>
                      <w:spacing w:before="10"/>
                      <w:ind w:left="20" w:right="3"/>
                      <w:rPr>
                        <w:color w:val="404040"/>
                      </w:rPr>
                    </w:pPr>
                    <w:r>
                      <w:rPr>
                        <w:color w:val="404040"/>
                      </w:rPr>
                      <w:t>Hospital</w:t>
                    </w:r>
                  </w:p>
                  <w:p w14:paraId="196E263D" w14:textId="584D968C" w:rsidR="00880532" w:rsidRDefault="0048524D">
                    <w:pPr>
                      <w:pStyle w:val="BodyText"/>
                      <w:spacing w:before="10"/>
                      <w:ind w:left="20" w:right="3"/>
                    </w:pPr>
                    <w:r>
                      <w:rPr>
                        <w:color w:val="404040"/>
                      </w:rPr>
                      <w:t>John Doe</w:t>
                    </w:r>
                    <w:r w:rsidR="00182130">
                      <w:rPr>
                        <w:color w:val="404040"/>
                      </w:rPr>
                      <w:tab/>
                    </w:r>
                  </w:p>
                  <w:p w14:paraId="196E263E" w14:textId="77777777" w:rsidR="00880532" w:rsidRDefault="00E70141">
                    <w:pPr>
                      <w:pStyle w:val="BodyText"/>
                      <w:ind w:left="20"/>
                    </w:pPr>
                    <w:r>
                      <w:rPr>
                        <w:color w:val="404040"/>
                      </w:rPr>
                      <w:t>January 25,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EC1"/>
    <w:multiLevelType w:val="hybridMultilevel"/>
    <w:tmpl w:val="BDFE3A10"/>
    <w:lvl w:ilvl="0" w:tplc="E48C8120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2EA098">
      <w:numFmt w:val="bullet"/>
      <w:lvlText w:val="o"/>
      <w:lvlJc w:val="left"/>
      <w:pPr>
        <w:ind w:left="19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3FEA6C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C148975A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E0547B5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E274FFF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2A5E9CB8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C66232A4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0CC417E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C92AE4"/>
    <w:multiLevelType w:val="hybridMultilevel"/>
    <w:tmpl w:val="6BCCFD80"/>
    <w:lvl w:ilvl="0" w:tplc="C8062374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D83580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DAD0FA4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D9042B18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A274C3D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CB34381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ED789B64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E76474D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E05A815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7C1E93"/>
    <w:multiLevelType w:val="hybridMultilevel"/>
    <w:tmpl w:val="3648F3F4"/>
    <w:lvl w:ilvl="0" w:tplc="95CAE806">
      <w:start w:val="1"/>
      <w:numFmt w:val="lowerLetter"/>
      <w:lvlText w:val="(%1)"/>
      <w:lvlJc w:val="left"/>
      <w:pPr>
        <w:ind w:left="860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D216185A">
      <w:numFmt w:val="bullet"/>
      <w:lvlText w:val="•"/>
      <w:lvlJc w:val="left"/>
      <w:pPr>
        <w:ind w:left="1738" w:hanging="328"/>
      </w:pPr>
      <w:rPr>
        <w:rFonts w:hint="default"/>
        <w:lang w:val="en-US" w:eastAsia="en-US" w:bidi="ar-SA"/>
      </w:rPr>
    </w:lvl>
    <w:lvl w:ilvl="2" w:tplc="76FACFDA">
      <w:numFmt w:val="bullet"/>
      <w:lvlText w:val="•"/>
      <w:lvlJc w:val="left"/>
      <w:pPr>
        <w:ind w:left="2616" w:hanging="328"/>
      </w:pPr>
      <w:rPr>
        <w:rFonts w:hint="default"/>
        <w:lang w:val="en-US" w:eastAsia="en-US" w:bidi="ar-SA"/>
      </w:rPr>
    </w:lvl>
    <w:lvl w:ilvl="3" w:tplc="56509178">
      <w:numFmt w:val="bullet"/>
      <w:lvlText w:val="•"/>
      <w:lvlJc w:val="left"/>
      <w:pPr>
        <w:ind w:left="3494" w:hanging="328"/>
      </w:pPr>
      <w:rPr>
        <w:rFonts w:hint="default"/>
        <w:lang w:val="en-US" w:eastAsia="en-US" w:bidi="ar-SA"/>
      </w:rPr>
    </w:lvl>
    <w:lvl w:ilvl="4" w:tplc="0CC89150">
      <w:numFmt w:val="bullet"/>
      <w:lvlText w:val="•"/>
      <w:lvlJc w:val="left"/>
      <w:pPr>
        <w:ind w:left="4372" w:hanging="328"/>
      </w:pPr>
      <w:rPr>
        <w:rFonts w:hint="default"/>
        <w:lang w:val="en-US" w:eastAsia="en-US" w:bidi="ar-SA"/>
      </w:rPr>
    </w:lvl>
    <w:lvl w:ilvl="5" w:tplc="28944214">
      <w:numFmt w:val="bullet"/>
      <w:lvlText w:val="•"/>
      <w:lvlJc w:val="left"/>
      <w:pPr>
        <w:ind w:left="5250" w:hanging="328"/>
      </w:pPr>
      <w:rPr>
        <w:rFonts w:hint="default"/>
        <w:lang w:val="en-US" w:eastAsia="en-US" w:bidi="ar-SA"/>
      </w:rPr>
    </w:lvl>
    <w:lvl w:ilvl="6" w:tplc="46384140">
      <w:numFmt w:val="bullet"/>
      <w:lvlText w:val="•"/>
      <w:lvlJc w:val="left"/>
      <w:pPr>
        <w:ind w:left="6128" w:hanging="328"/>
      </w:pPr>
      <w:rPr>
        <w:rFonts w:hint="default"/>
        <w:lang w:val="en-US" w:eastAsia="en-US" w:bidi="ar-SA"/>
      </w:rPr>
    </w:lvl>
    <w:lvl w:ilvl="7" w:tplc="8ADA49DA">
      <w:numFmt w:val="bullet"/>
      <w:lvlText w:val="•"/>
      <w:lvlJc w:val="left"/>
      <w:pPr>
        <w:ind w:left="7006" w:hanging="328"/>
      </w:pPr>
      <w:rPr>
        <w:rFonts w:hint="default"/>
        <w:lang w:val="en-US" w:eastAsia="en-US" w:bidi="ar-SA"/>
      </w:rPr>
    </w:lvl>
    <w:lvl w:ilvl="8" w:tplc="C6F67298">
      <w:numFmt w:val="bullet"/>
      <w:lvlText w:val="•"/>
      <w:lvlJc w:val="left"/>
      <w:pPr>
        <w:ind w:left="7884" w:hanging="328"/>
      </w:pPr>
      <w:rPr>
        <w:rFonts w:hint="default"/>
        <w:lang w:val="en-US" w:eastAsia="en-US" w:bidi="ar-SA"/>
      </w:rPr>
    </w:lvl>
  </w:abstractNum>
  <w:abstractNum w:abstractNumId="3" w15:restartNumberingAfterBreak="0">
    <w:nsid w:val="3E836AB9"/>
    <w:multiLevelType w:val="hybridMultilevel"/>
    <w:tmpl w:val="2E6AF52C"/>
    <w:lvl w:ilvl="0" w:tplc="41DE3F7A">
      <w:start w:val="1"/>
      <w:numFmt w:val="decimal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C84166">
      <w:start w:val="1"/>
      <w:numFmt w:val="lowerLetter"/>
      <w:lvlText w:val="%2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31C5CF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F02EA80E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D37CFD3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DB944462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D914891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EC1C7A74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4CF01AE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DA378A"/>
    <w:multiLevelType w:val="hybridMultilevel"/>
    <w:tmpl w:val="CDB4FC5A"/>
    <w:lvl w:ilvl="0" w:tplc="8CE2483C">
      <w:start w:val="1"/>
      <w:numFmt w:val="decimal"/>
      <w:lvlText w:val="%1."/>
      <w:lvlJc w:val="left"/>
      <w:pPr>
        <w:ind w:left="3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0"/>
        <w:sz w:val="24"/>
        <w:szCs w:val="24"/>
        <w:lang w:val="en-US" w:eastAsia="en-US" w:bidi="ar-SA"/>
      </w:rPr>
    </w:lvl>
    <w:lvl w:ilvl="1" w:tplc="86D4ECC4">
      <w:numFmt w:val="bullet"/>
      <w:lvlText w:val="•"/>
      <w:lvlJc w:val="left"/>
      <w:pPr>
        <w:ind w:left="3682" w:hanging="720"/>
      </w:pPr>
      <w:rPr>
        <w:rFonts w:hint="default"/>
        <w:lang w:val="en-US" w:eastAsia="en-US" w:bidi="ar-SA"/>
      </w:rPr>
    </w:lvl>
    <w:lvl w:ilvl="2" w:tplc="A75CE6A0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3" w:tplc="34FAD2DA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ar-SA"/>
      </w:rPr>
    </w:lvl>
    <w:lvl w:ilvl="4" w:tplc="A8102116">
      <w:numFmt w:val="bullet"/>
      <w:lvlText w:val="•"/>
      <w:lvlJc w:val="left"/>
      <w:pPr>
        <w:ind w:left="5668" w:hanging="720"/>
      </w:pPr>
      <w:rPr>
        <w:rFonts w:hint="default"/>
        <w:lang w:val="en-US" w:eastAsia="en-US" w:bidi="ar-SA"/>
      </w:rPr>
    </w:lvl>
    <w:lvl w:ilvl="5" w:tplc="BAAE5802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 w:tplc="A2727AB2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ar-SA"/>
      </w:rPr>
    </w:lvl>
    <w:lvl w:ilvl="7" w:tplc="72185BD2">
      <w:numFmt w:val="bullet"/>
      <w:lvlText w:val="•"/>
      <w:lvlJc w:val="left"/>
      <w:pPr>
        <w:ind w:left="7654" w:hanging="720"/>
      </w:pPr>
      <w:rPr>
        <w:rFonts w:hint="default"/>
        <w:lang w:val="en-US" w:eastAsia="en-US" w:bidi="ar-SA"/>
      </w:rPr>
    </w:lvl>
    <w:lvl w:ilvl="8" w:tplc="14A2F5FA"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5091EFA"/>
    <w:multiLevelType w:val="hybridMultilevel"/>
    <w:tmpl w:val="449EB398"/>
    <w:lvl w:ilvl="0" w:tplc="6F28E9D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1481EC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B212E68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21E00D34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E24613D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DC542AB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91DACB02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A27CE6A6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0DEA1C7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17594F"/>
    <w:multiLevelType w:val="hybridMultilevel"/>
    <w:tmpl w:val="F74CC60A"/>
    <w:lvl w:ilvl="0" w:tplc="E79C021C">
      <w:start w:val="1"/>
      <w:numFmt w:val="upperRoman"/>
      <w:lvlText w:val="%1."/>
      <w:lvlJc w:val="left"/>
      <w:pPr>
        <w:ind w:left="3416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A4049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44700D96">
      <w:numFmt w:val="bullet"/>
      <w:lvlText w:val="•"/>
      <w:lvlJc w:val="left"/>
      <w:pPr>
        <w:ind w:left="3420" w:hanging="720"/>
      </w:pPr>
      <w:rPr>
        <w:rFonts w:hint="default"/>
        <w:lang w:val="en-US" w:eastAsia="en-US" w:bidi="ar-SA"/>
      </w:rPr>
    </w:lvl>
    <w:lvl w:ilvl="3" w:tplc="878A5E64">
      <w:numFmt w:val="bullet"/>
      <w:lvlText w:val="•"/>
      <w:lvlJc w:val="left"/>
      <w:pPr>
        <w:ind w:left="4197" w:hanging="720"/>
      </w:pPr>
      <w:rPr>
        <w:rFonts w:hint="default"/>
        <w:lang w:val="en-US" w:eastAsia="en-US" w:bidi="ar-SA"/>
      </w:rPr>
    </w:lvl>
    <w:lvl w:ilvl="4" w:tplc="968C00CC">
      <w:numFmt w:val="bullet"/>
      <w:lvlText w:val="•"/>
      <w:lvlJc w:val="left"/>
      <w:pPr>
        <w:ind w:left="4975" w:hanging="720"/>
      </w:pPr>
      <w:rPr>
        <w:rFonts w:hint="default"/>
        <w:lang w:val="en-US" w:eastAsia="en-US" w:bidi="ar-SA"/>
      </w:rPr>
    </w:lvl>
    <w:lvl w:ilvl="5" w:tplc="EF309572">
      <w:numFmt w:val="bullet"/>
      <w:lvlText w:val="•"/>
      <w:lvlJc w:val="left"/>
      <w:pPr>
        <w:ind w:left="5752" w:hanging="720"/>
      </w:pPr>
      <w:rPr>
        <w:rFonts w:hint="default"/>
        <w:lang w:val="en-US" w:eastAsia="en-US" w:bidi="ar-SA"/>
      </w:rPr>
    </w:lvl>
    <w:lvl w:ilvl="6" w:tplc="DBEA47CA">
      <w:numFmt w:val="bullet"/>
      <w:lvlText w:val="•"/>
      <w:lvlJc w:val="left"/>
      <w:pPr>
        <w:ind w:left="6530" w:hanging="720"/>
      </w:pPr>
      <w:rPr>
        <w:rFonts w:hint="default"/>
        <w:lang w:val="en-US" w:eastAsia="en-US" w:bidi="ar-SA"/>
      </w:rPr>
    </w:lvl>
    <w:lvl w:ilvl="7" w:tplc="739EE534">
      <w:numFmt w:val="bullet"/>
      <w:lvlText w:val="•"/>
      <w:lvlJc w:val="left"/>
      <w:pPr>
        <w:ind w:left="7307" w:hanging="720"/>
      </w:pPr>
      <w:rPr>
        <w:rFonts w:hint="default"/>
        <w:lang w:val="en-US" w:eastAsia="en-US" w:bidi="ar-SA"/>
      </w:rPr>
    </w:lvl>
    <w:lvl w:ilvl="8" w:tplc="8F60D952">
      <w:numFmt w:val="bullet"/>
      <w:lvlText w:val="•"/>
      <w:lvlJc w:val="left"/>
      <w:pPr>
        <w:ind w:left="8085" w:hanging="720"/>
      </w:pPr>
      <w:rPr>
        <w:rFonts w:hint="default"/>
        <w:lang w:val="en-US" w:eastAsia="en-US" w:bidi="ar-SA"/>
      </w:rPr>
    </w:lvl>
  </w:abstractNum>
  <w:num w:numId="1" w16cid:durableId="1896550438">
    <w:abstractNumId w:val="2"/>
  </w:num>
  <w:num w:numId="2" w16cid:durableId="1950116439">
    <w:abstractNumId w:val="5"/>
  </w:num>
  <w:num w:numId="3" w16cid:durableId="1615363817">
    <w:abstractNumId w:val="3"/>
  </w:num>
  <w:num w:numId="4" w16cid:durableId="1819614618">
    <w:abstractNumId w:val="4"/>
  </w:num>
  <w:num w:numId="5" w16cid:durableId="284699608">
    <w:abstractNumId w:val="0"/>
  </w:num>
  <w:num w:numId="6" w16cid:durableId="501117722">
    <w:abstractNumId w:val="1"/>
  </w:num>
  <w:num w:numId="7" w16cid:durableId="1077937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32"/>
    <w:rsid w:val="00182130"/>
    <w:rsid w:val="00403440"/>
    <w:rsid w:val="0048524D"/>
    <w:rsid w:val="004A490B"/>
    <w:rsid w:val="006E06BF"/>
    <w:rsid w:val="00880532"/>
    <w:rsid w:val="008F024F"/>
    <w:rsid w:val="00E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96E248C"/>
  <w15:docId w15:val="{3CCD924D-78B4-45A1-AC39-570E1DB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7" w:lineRule="exact"/>
      <w:ind w:left="140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485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phlp/publications/topic/hipaa.html" TargetMode="External"/><Relationship Id="rId18" Type="http://schemas.openxmlformats.org/officeDocument/2006/relationships/hyperlink" Target="http://www.cnn.com/2017/10/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dc.gov/hiv/group/gender/transgender/index.html" TargetMode="External"/><Relationship Id="rId7" Type="http://schemas.openxmlformats.org/officeDocument/2006/relationships/hyperlink" Target="mailto:JasMWood@gmail.com" TargetMode="External"/><Relationship Id="rId12" Type="http://schemas.openxmlformats.org/officeDocument/2006/relationships/hyperlink" Target="http://www.cahl.org/policy-compendium-2nd-2005/" TargetMode="External"/><Relationship Id="rId17" Type="http://schemas.openxmlformats.org/officeDocument/2006/relationships/hyperlink" Target="http://www.hiv.gov/federal-response/federal-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iv.gov/federal-response/federal-" TargetMode="External"/><Relationship Id="rId20" Type="http://schemas.openxmlformats.org/officeDocument/2006/relationships/hyperlink" Target="http://www.cdc.gov/hiv/group/ms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tch.com/california/redlands/report-kaiser-permanente-among-top-violators-hipp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iv.gov/federal-response/federal-" TargetMode="External"/><Relationship Id="rId23" Type="http://schemas.openxmlformats.org/officeDocument/2006/relationships/hyperlink" Target="http://www.cdc.gov/hiv/group/gender/transgender/index.html" TargetMode="External"/><Relationship Id="rId10" Type="http://schemas.openxmlformats.org/officeDocument/2006/relationships/hyperlink" Target="https://healthy.kaiserpermanente.org/health/care/consumer/center" TargetMode="External"/><Relationship Id="rId19" Type="http://schemas.openxmlformats.org/officeDocument/2006/relationships/hyperlink" Target="http://www.cnn.com/2017/10/2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iv.gov/federal-response/federal-" TargetMode="External"/><Relationship Id="rId22" Type="http://schemas.openxmlformats.org/officeDocument/2006/relationships/hyperlink" Target="http://www.cdc.gov/hiv/group/gender/transgend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6188</Words>
  <Characters>35277</Characters>
  <Application>Microsoft Office Word</Application>
  <DocSecurity>0</DocSecurity>
  <Lines>293</Lines>
  <Paragraphs>82</Paragraphs>
  <ScaleCrop>false</ScaleCrop>
  <Company/>
  <LinksUpToDate>false</LinksUpToDate>
  <CharactersWithSpaces>41383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Wood</dc:creator>
  <cp:lastModifiedBy>Jim Wood</cp:lastModifiedBy>
  <cp:revision>4</cp:revision>
  <dcterms:created xsi:type="dcterms:W3CDTF">2023-11-08T16:58:00Z</dcterms:created>
  <dcterms:modified xsi:type="dcterms:W3CDTF">2023-11-08T17:01:00Z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2021-09-29T00:00:00Z</vt:filetime>
  </property>
</Properties>
</file>